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F31E5" w14:textId="77777777" w:rsidR="00A56D2C" w:rsidRPr="00A56D2C" w:rsidRDefault="00347CF7" w:rsidP="00552675">
      <w:pPr>
        <w:spacing w:after="0" w:line="240" w:lineRule="auto"/>
        <w:jc w:val="center"/>
        <w:rPr>
          <w:rFonts w:ascii="Times New Roman" w:hAnsi="Times New Roman" w:cs="Times New Roman"/>
          <w:sz w:val="56"/>
          <w:szCs w:val="56"/>
        </w:rPr>
      </w:pPr>
      <w:bookmarkStart w:id="0" w:name="_GoBack"/>
      <w:r w:rsidRPr="000A2447">
        <w:rPr>
          <w:rFonts w:ascii="Impact" w:hAnsi="Impact"/>
          <w:noProof/>
          <w:color w:val="000000" w:themeColor="text1"/>
          <w:sz w:val="40"/>
          <w:szCs w:val="40"/>
          <w:lang w:eastAsia="id-ID"/>
        </w:rPr>
        <w:drawing>
          <wp:anchor distT="0" distB="0" distL="114300" distR="114300" simplePos="0" relativeHeight="251663360" behindDoc="1" locked="0" layoutInCell="1" allowOverlap="1" wp14:anchorId="65169027" wp14:editId="6B924E09">
            <wp:simplePos x="0" y="0"/>
            <wp:positionH relativeFrom="page">
              <wp:posOffset>-274320</wp:posOffset>
            </wp:positionH>
            <wp:positionV relativeFrom="paragraph">
              <wp:posOffset>-1140460</wp:posOffset>
            </wp:positionV>
            <wp:extent cx="7963786" cy="11047095"/>
            <wp:effectExtent l="0" t="0" r="0" b="1905"/>
            <wp:wrapNone/>
            <wp:docPr id="3" name="Picture 3" descr="D:\Walpaper\Eco-Leaves-and-Green-Wave-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lpaper\Eco-Leaves-and-Green-Wave-Vector1.jpg"/>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63786" cy="110470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351D7" w:rsidRPr="00A56D2C">
        <w:rPr>
          <w:rFonts w:ascii="Times New Roman" w:hAnsi="Times New Roman" w:cs="Times New Roman"/>
          <w:sz w:val="56"/>
          <w:szCs w:val="56"/>
        </w:rPr>
        <w:t>Analisis</w:t>
      </w:r>
    </w:p>
    <w:p w14:paraId="7639D6AF" w14:textId="77777777" w:rsidR="00576AA5" w:rsidRPr="00CF4A0D" w:rsidRDefault="009351D7" w:rsidP="00552675">
      <w:pPr>
        <w:spacing w:after="0" w:line="240" w:lineRule="auto"/>
        <w:jc w:val="center"/>
        <w:rPr>
          <w:rFonts w:ascii="Times New Roman" w:hAnsi="Times New Roman" w:cs="Times New Roman"/>
          <w:sz w:val="56"/>
          <w:szCs w:val="56"/>
        </w:rPr>
      </w:pPr>
      <w:r w:rsidRPr="00CF4A0D">
        <w:rPr>
          <w:rFonts w:ascii="Times New Roman" w:hAnsi="Times New Roman" w:cs="Times New Roman"/>
          <w:sz w:val="56"/>
          <w:szCs w:val="56"/>
        </w:rPr>
        <w:t>Monitoring Evaluasi Penelitian</w:t>
      </w:r>
    </w:p>
    <w:p w14:paraId="23EDF621" w14:textId="77777777" w:rsidR="009351D7" w:rsidRDefault="009351D7" w:rsidP="00552675">
      <w:pPr>
        <w:spacing w:after="0" w:line="240" w:lineRule="auto"/>
        <w:jc w:val="center"/>
        <w:rPr>
          <w:rFonts w:ascii="Times New Roman" w:hAnsi="Times New Roman" w:cs="Times New Roman"/>
          <w:sz w:val="24"/>
          <w:szCs w:val="24"/>
        </w:rPr>
      </w:pPr>
    </w:p>
    <w:p w14:paraId="7B0821E2" w14:textId="77777777" w:rsidR="009351D7" w:rsidRDefault="009351D7" w:rsidP="00552675">
      <w:pPr>
        <w:spacing w:after="0" w:line="240" w:lineRule="auto"/>
        <w:jc w:val="center"/>
        <w:rPr>
          <w:rFonts w:ascii="Times New Roman" w:hAnsi="Times New Roman" w:cs="Times New Roman"/>
          <w:sz w:val="24"/>
          <w:szCs w:val="24"/>
        </w:rPr>
      </w:pPr>
    </w:p>
    <w:p w14:paraId="0208C966" w14:textId="77777777" w:rsidR="009351D7" w:rsidRDefault="009351D7" w:rsidP="00552675">
      <w:pPr>
        <w:spacing w:after="0" w:line="240" w:lineRule="auto"/>
        <w:jc w:val="center"/>
        <w:rPr>
          <w:rFonts w:ascii="Times New Roman" w:hAnsi="Times New Roman" w:cs="Times New Roman"/>
          <w:sz w:val="24"/>
          <w:szCs w:val="24"/>
        </w:rPr>
      </w:pPr>
    </w:p>
    <w:p w14:paraId="26230FEB" w14:textId="77777777" w:rsidR="009351D7" w:rsidRDefault="009351D7" w:rsidP="00552675">
      <w:pPr>
        <w:spacing w:after="0" w:line="240" w:lineRule="auto"/>
        <w:jc w:val="center"/>
        <w:rPr>
          <w:rFonts w:ascii="Times New Roman" w:hAnsi="Times New Roman" w:cs="Times New Roman"/>
          <w:sz w:val="24"/>
          <w:szCs w:val="24"/>
        </w:rPr>
      </w:pPr>
    </w:p>
    <w:p w14:paraId="2A267740" w14:textId="187E45DE" w:rsidR="00A56D2C" w:rsidRPr="00A56D2C" w:rsidRDefault="00D03BC1" w:rsidP="00552675">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Tahun </w:t>
      </w:r>
      <w:r w:rsidR="00A56D2C" w:rsidRPr="00A56D2C">
        <w:rPr>
          <w:rFonts w:ascii="Times New Roman" w:hAnsi="Times New Roman" w:cs="Times New Roman"/>
          <w:sz w:val="44"/>
          <w:szCs w:val="44"/>
        </w:rPr>
        <w:t>2017</w:t>
      </w:r>
    </w:p>
    <w:p w14:paraId="20B9AAAB" w14:textId="77777777" w:rsidR="00A56D2C" w:rsidRDefault="00A56D2C" w:rsidP="00552675">
      <w:pPr>
        <w:spacing w:after="0" w:line="240" w:lineRule="auto"/>
        <w:jc w:val="both"/>
        <w:rPr>
          <w:rFonts w:ascii="Times New Roman" w:hAnsi="Times New Roman" w:cs="Times New Roman"/>
          <w:sz w:val="40"/>
          <w:szCs w:val="40"/>
        </w:rPr>
      </w:pPr>
    </w:p>
    <w:p w14:paraId="0DD5227D" w14:textId="77777777" w:rsidR="00A56D2C" w:rsidRDefault="00A56D2C" w:rsidP="00552675">
      <w:pPr>
        <w:spacing w:after="0" w:line="240" w:lineRule="auto"/>
        <w:jc w:val="both"/>
        <w:rPr>
          <w:rFonts w:ascii="Times New Roman" w:hAnsi="Times New Roman" w:cs="Times New Roman"/>
          <w:sz w:val="40"/>
          <w:szCs w:val="40"/>
        </w:rPr>
      </w:pPr>
    </w:p>
    <w:p w14:paraId="4498CA03" w14:textId="77777777" w:rsidR="00A56D2C" w:rsidRDefault="00A56D2C" w:rsidP="00552675">
      <w:pPr>
        <w:spacing w:after="0" w:line="240" w:lineRule="auto"/>
        <w:jc w:val="both"/>
        <w:rPr>
          <w:rFonts w:ascii="Times New Roman" w:hAnsi="Times New Roman" w:cs="Times New Roman"/>
          <w:sz w:val="40"/>
          <w:szCs w:val="40"/>
        </w:rPr>
      </w:pPr>
    </w:p>
    <w:p w14:paraId="348A9C33" w14:textId="77777777" w:rsidR="00A56D2C" w:rsidRDefault="00A56D2C" w:rsidP="00552675">
      <w:pPr>
        <w:spacing w:after="0" w:line="240" w:lineRule="auto"/>
        <w:jc w:val="both"/>
        <w:rPr>
          <w:rFonts w:ascii="Times New Roman" w:hAnsi="Times New Roman" w:cs="Times New Roman"/>
          <w:sz w:val="40"/>
          <w:szCs w:val="40"/>
        </w:rPr>
      </w:pPr>
    </w:p>
    <w:p w14:paraId="44971277" w14:textId="77777777" w:rsidR="00A56D2C" w:rsidRDefault="00B46F19" w:rsidP="00552675">
      <w:pPr>
        <w:spacing w:after="0" w:line="240" w:lineRule="auto"/>
        <w:jc w:val="both"/>
        <w:rPr>
          <w:rFonts w:ascii="Times New Roman" w:hAnsi="Times New Roman" w:cs="Times New Roman"/>
          <w:sz w:val="40"/>
          <w:szCs w:val="40"/>
        </w:rPr>
      </w:pPr>
      <w:r w:rsidRPr="00074407">
        <w:rPr>
          <w:rFonts w:ascii="Century Gothic" w:hAnsi="Century Gothic"/>
          <w:b/>
          <w:noProof/>
          <w:sz w:val="72"/>
          <w:szCs w:val="72"/>
          <w:lang w:eastAsia="id-ID"/>
        </w:rPr>
        <w:drawing>
          <wp:anchor distT="0" distB="0" distL="114300" distR="114300" simplePos="0" relativeHeight="251665408" behindDoc="0" locked="0" layoutInCell="1" allowOverlap="1" wp14:anchorId="68E3D060" wp14:editId="06BDE452">
            <wp:simplePos x="0" y="0"/>
            <wp:positionH relativeFrom="margin">
              <wp:posOffset>2000250</wp:posOffset>
            </wp:positionH>
            <wp:positionV relativeFrom="margin">
              <wp:posOffset>3023870</wp:posOffset>
            </wp:positionV>
            <wp:extent cx="1169035" cy="1251720"/>
            <wp:effectExtent l="0" t="0" r="0" b="571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251720"/>
                    </a:xfrm>
                    <a:prstGeom prst="rect">
                      <a:avLst/>
                    </a:prstGeom>
                    <a:noFill/>
                  </pic:spPr>
                </pic:pic>
              </a:graphicData>
            </a:graphic>
            <wp14:sizeRelH relativeFrom="margin">
              <wp14:pctWidth>0</wp14:pctWidth>
            </wp14:sizeRelH>
            <wp14:sizeRelV relativeFrom="margin">
              <wp14:pctHeight>0</wp14:pctHeight>
            </wp14:sizeRelV>
          </wp:anchor>
        </w:drawing>
      </w:r>
    </w:p>
    <w:p w14:paraId="72AC3313" w14:textId="77777777" w:rsidR="00A56D2C" w:rsidRDefault="00A56D2C" w:rsidP="00552675">
      <w:pPr>
        <w:spacing w:after="0" w:line="240" w:lineRule="auto"/>
        <w:jc w:val="both"/>
        <w:rPr>
          <w:rFonts w:ascii="Times New Roman" w:hAnsi="Times New Roman" w:cs="Times New Roman"/>
          <w:sz w:val="40"/>
          <w:szCs w:val="40"/>
        </w:rPr>
      </w:pPr>
    </w:p>
    <w:p w14:paraId="5330438E" w14:textId="77777777" w:rsidR="00A56D2C" w:rsidRDefault="00A56D2C" w:rsidP="00552675">
      <w:pPr>
        <w:spacing w:after="0" w:line="240" w:lineRule="auto"/>
        <w:jc w:val="both"/>
        <w:rPr>
          <w:rFonts w:ascii="Times New Roman" w:hAnsi="Times New Roman" w:cs="Times New Roman"/>
          <w:sz w:val="40"/>
          <w:szCs w:val="40"/>
        </w:rPr>
      </w:pPr>
    </w:p>
    <w:p w14:paraId="7D9C8EE6" w14:textId="77777777" w:rsidR="00A56D2C" w:rsidRDefault="00A56D2C" w:rsidP="00552675">
      <w:pPr>
        <w:spacing w:after="0" w:line="240" w:lineRule="auto"/>
        <w:jc w:val="both"/>
        <w:rPr>
          <w:rFonts w:ascii="Times New Roman" w:hAnsi="Times New Roman" w:cs="Times New Roman"/>
          <w:sz w:val="40"/>
          <w:szCs w:val="40"/>
        </w:rPr>
      </w:pPr>
    </w:p>
    <w:p w14:paraId="7A231878" w14:textId="77777777" w:rsidR="00A56D2C" w:rsidRDefault="00A56D2C" w:rsidP="00552675">
      <w:pPr>
        <w:spacing w:after="0" w:line="240" w:lineRule="auto"/>
        <w:jc w:val="both"/>
        <w:rPr>
          <w:rFonts w:ascii="Times New Roman" w:hAnsi="Times New Roman" w:cs="Times New Roman"/>
          <w:sz w:val="40"/>
          <w:szCs w:val="40"/>
        </w:rPr>
      </w:pPr>
    </w:p>
    <w:p w14:paraId="2F6EAACE" w14:textId="77777777" w:rsidR="00A56D2C" w:rsidRDefault="00A56D2C" w:rsidP="00552675">
      <w:pPr>
        <w:spacing w:after="0" w:line="240" w:lineRule="auto"/>
        <w:jc w:val="both"/>
        <w:rPr>
          <w:rFonts w:ascii="Times New Roman" w:hAnsi="Times New Roman" w:cs="Times New Roman"/>
          <w:sz w:val="40"/>
          <w:szCs w:val="40"/>
        </w:rPr>
      </w:pPr>
    </w:p>
    <w:p w14:paraId="439B7A60" w14:textId="77777777" w:rsidR="00A56D2C" w:rsidRDefault="00A56D2C" w:rsidP="00552675">
      <w:pPr>
        <w:spacing w:after="0" w:line="240" w:lineRule="auto"/>
        <w:jc w:val="both"/>
        <w:rPr>
          <w:rFonts w:ascii="Times New Roman" w:hAnsi="Times New Roman" w:cs="Times New Roman"/>
          <w:sz w:val="40"/>
          <w:szCs w:val="40"/>
        </w:rPr>
      </w:pPr>
    </w:p>
    <w:p w14:paraId="3EB2910A" w14:textId="77777777" w:rsidR="00A56D2C" w:rsidRDefault="00A56D2C" w:rsidP="00552675">
      <w:pPr>
        <w:spacing w:after="0" w:line="240" w:lineRule="auto"/>
        <w:jc w:val="both"/>
        <w:rPr>
          <w:rFonts w:ascii="Times New Roman" w:hAnsi="Times New Roman" w:cs="Times New Roman"/>
          <w:sz w:val="40"/>
          <w:szCs w:val="40"/>
        </w:rPr>
      </w:pPr>
    </w:p>
    <w:p w14:paraId="6372F024" w14:textId="77777777" w:rsidR="00A56D2C" w:rsidRDefault="00A56D2C" w:rsidP="00552675">
      <w:pPr>
        <w:spacing w:after="0" w:line="240" w:lineRule="auto"/>
        <w:jc w:val="both"/>
        <w:rPr>
          <w:rFonts w:ascii="Times New Roman" w:hAnsi="Times New Roman" w:cs="Times New Roman"/>
          <w:sz w:val="40"/>
          <w:szCs w:val="40"/>
        </w:rPr>
      </w:pPr>
    </w:p>
    <w:p w14:paraId="4B73882B" w14:textId="77777777" w:rsidR="00A56D2C" w:rsidRDefault="00A56D2C" w:rsidP="00552675">
      <w:pPr>
        <w:spacing w:after="0" w:line="240" w:lineRule="auto"/>
        <w:jc w:val="both"/>
        <w:rPr>
          <w:rFonts w:ascii="Times New Roman" w:hAnsi="Times New Roman" w:cs="Times New Roman"/>
          <w:sz w:val="40"/>
          <w:szCs w:val="40"/>
        </w:rPr>
      </w:pPr>
    </w:p>
    <w:p w14:paraId="2A3BB376" w14:textId="77777777" w:rsidR="00A56D2C" w:rsidRDefault="00A56D2C" w:rsidP="00552675">
      <w:pPr>
        <w:spacing w:after="0" w:line="240" w:lineRule="auto"/>
        <w:jc w:val="both"/>
        <w:rPr>
          <w:rFonts w:ascii="Times New Roman" w:hAnsi="Times New Roman" w:cs="Times New Roman"/>
          <w:sz w:val="40"/>
          <w:szCs w:val="40"/>
        </w:rPr>
      </w:pPr>
    </w:p>
    <w:p w14:paraId="4F60878A" w14:textId="77777777" w:rsidR="00A56D2C" w:rsidRDefault="00A56D2C" w:rsidP="00552675">
      <w:pPr>
        <w:spacing w:after="0" w:line="240" w:lineRule="auto"/>
        <w:jc w:val="both"/>
        <w:rPr>
          <w:rFonts w:ascii="Times New Roman" w:hAnsi="Times New Roman" w:cs="Times New Roman"/>
          <w:sz w:val="40"/>
          <w:szCs w:val="40"/>
        </w:rPr>
      </w:pPr>
    </w:p>
    <w:p w14:paraId="453C9286" w14:textId="77777777" w:rsidR="00602B35" w:rsidRDefault="00602B35" w:rsidP="00552675">
      <w:pPr>
        <w:spacing w:after="0"/>
        <w:jc w:val="center"/>
        <w:rPr>
          <w:rFonts w:ascii="Times New Roman" w:hAnsi="Times New Roman" w:cs="Times New Roman"/>
          <w:sz w:val="56"/>
          <w:szCs w:val="56"/>
        </w:rPr>
      </w:pPr>
    </w:p>
    <w:p w14:paraId="3FCDECE8" w14:textId="77777777" w:rsidR="00A56D2C" w:rsidRPr="00A56D2C" w:rsidRDefault="00A56D2C" w:rsidP="00552675">
      <w:pPr>
        <w:spacing w:after="0"/>
        <w:jc w:val="center"/>
        <w:rPr>
          <w:rFonts w:ascii="Times New Roman" w:hAnsi="Times New Roman" w:cs="Times New Roman"/>
          <w:sz w:val="56"/>
          <w:szCs w:val="56"/>
        </w:rPr>
      </w:pPr>
      <w:r w:rsidRPr="00A56D2C">
        <w:rPr>
          <w:rFonts w:ascii="Times New Roman" w:hAnsi="Times New Roman" w:cs="Times New Roman"/>
          <w:sz w:val="56"/>
          <w:szCs w:val="56"/>
        </w:rPr>
        <w:t>Lembaga Penelitian</w:t>
      </w:r>
    </w:p>
    <w:p w14:paraId="5A064C08" w14:textId="77777777" w:rsidR="00A56D2C" w:rsidRPr="00A56D2C" w:rsidRDefault="00A56D2C" w:rsidP="00552675">
      <w:pPr>
        <w:spacing w:after="0"/>
        <w:jc w:val="center"/>
        <w:rPr>
          <w:rFonts w:ascii="Times New Roman" w:hAnsi="Times New Roman" w:cs="Times New Roman"/>
          <w:sz w:val="72"/>
          <w:szCs w:val="72"/>
        </w:rPr>
      </w:pPr>
      <w:r w:rsidRPr="00A56D2C">
        <w:rPr>
          <w:rFonts w:ascii="Times New Roman" w:hAnsi="Times New Roman" w:cs="Times New Roman"/>
          <w:sz w:val="72"/>
          <w:szCs w:val="72"/>
        </w:rPr>
        <w:t>Universitas Pasundan</w:t>
      </w:r>
    </w:p>
    <w:p w14:paraId="3E9FC13F" w14:textId="77777777" w:rsidR="00A56D2C" w:rsidRPr="00A56D2C" w:rsidRDefault="00A56D2C" w:rsidP="00552675">
      <w:pPr>
        <w:spacing w:after="0"/>
        <w:jc w:val="center"/>
        <w:rPr>
          <w:rFonts w:ascii="Times New Roman" w:hAnsi="Times New Roman" w:cs="Times New Roman"/>
          <w:sz w:val="32"/>
          <w:szCs w:val="32"/>
        </w:rPr>
      </w:pPr>
      <w:r w:rsidRPr="00A56D2C">
        <w:rPr>
          <w:rFonts w:ascii="Times New Roman" w:hAnsi="Times New Roman" w:cs="Times New Roman"/>
          <w:sz w:val="32"/>
          <w:szCs w:val="32"/>
        </w:rPr>
        <w:t>Jl. Dr. Setiabudhi No. 193 Bandung</w:t>
      </w:r>
    </w:p>
    <w:p w14:paraId="11C56EC6" w14:textId="77777777" w:rsidR="00A56D2C" w:rsidRDefault="00A56D2C" w:rsidP="00552675">
      <w:pPr>
        <w:spacing w:after="0" w:line="240" w:lineRule="auto"/>
        <w:jc w:val="both"/>
        <w:rPr>
          <w:rFonts w:ascii="Times New Roman" w:hAnsi="Times New Roman" w:cs="Times New Roman"/>
          <w:sz w:val="40"/>
          <w:szCs w:val="40"/>
        </w:rPr>
      </w:pPr>
    </w:p>
    <w:p w14:paraId="5E375016" w14:textId="77777777" w:rsidR="00A56D2C" w:rsidRPr="00A56D2C" w:rsidRDefault="00A56D2C" w:rsidP="00552675">
      <w:pPr>
        <w:spacing w:after="0" w:line="240" w:lineRule="auto"/>
        <w:jc w:val="both"/>
        <w:rPr>
          <w:rFonts w:ascii="Times New Roman" w:hAnsi="Times New Roman" w:cs="Times New Roman"/>
          <w:sz w:val="40"/>
          <w:szCs w:val="40"/>
        </w:rPr>
        <w:sectPr w:rsidR="00A56D2C" w:rsidRPr="00A56D2C" w:rsidSect="009351D7">
          <w:pgSz w:w="11906" w:h="16838"/>
          <w:pgMar w:top="1701" w:right="1701" w:bottom="1701" w:left="2268" w:header="709" w:footer="709" w:gutter="0"/>
          <w:cols w:space="708"/>
          <w:docGrid w:linePitch="360"/>
        </w:sectPr>
      </w:pPr>
    </w:p>
    <w:p w14:paraId="0B0831A4" w14:textId="77777777" w:rsidR="00DB0C84" w:rsidRPr="00F92E36" w:rsidRDefault="00DB0C84" w:rsidP="00552675">
      <w:pPr>
        <w:spacing w:after="0" w:line="360" w:lineRule="auto"/>
        <w:jc w:val="center"/>
        <w:rPr>
          <w:rFonts w:ascii="Times New Roman" w:hAnsi="Times New Roman" w:cs="Times New Roman"/>
          <w:b/>
          <w:iCs/>
          <w:sz w:val="24"/>
          <w:szCs w:val="24"/>
        </w:rPr>
      </w:pPr>
      <w:r w:rsidRPr="00F92E36">
        <w:rPr>
          <w:rFonts w:ascii="Times New Roman" w:hAnsi="Times New Roman" w:cs="Times New Roman"/>
          <w:b/>
          <w:iCs/>
          <w:sz w:val="24"/>
          <w:szCs w:val="24"/>
        </w:rPr>
        <w:lastRenderedPageBreak/>
        <w:t>KATA PENGANTAR</w:t>
      </w:r>
    </w:p>
    <w:p w14:paraId="5465054B" w14:textId="77777777" w:rsidR="00DB0C84" w:rsidRPr="00F92E36" w:rsidRDefault="00DB0C84" w:rsidP="00552675">
      <w:pPr>
        <w:tabs>
          <w:tab w:val="left" w:pos="3402"/>
        </w:tabs>
        <w:spacing w:after="0" w:line="360" w:lineRule="auto"/>
        <w:jc w:val="both"/>
        <w:rPr>
          <w:rFonts w:ascii="Times New Roman" w:hAnsi="Times New Roman" w:cs="Times New Roman"/>
          <w:b/>
          <w:iCs/>
          <w:sz w:val="24"/>
          <w:szCs w:val="24"/>
        </w:rPr>
      </w:pPr>
    </w:p>
    <w:p w14:paraId="4288E83C" w14:textId="77777777" w:rsidR="00DB0C84" w:rsidRPr="00F92E36" w:rsidRDefault="00DB0C84" w:rsidP="00552675">
      <w:pPr>
        <w:tabs>
          <w:tab w:val="left" w:pos="3402"/>
        </w:tabs>
        <w:spacing w:after="0" w:line="360" w:lineRule="auto"/>
        <w:jc w:val="both"/>
        <w:rPr>
          <w:rFonts w:ascii="Times New Roman" w:hAnsi="Times New Roman" w:cs="Times New Roman"/>
          <w:iCs/>
          <w:sz w:val="24"/>
          <w:szCs w:val="24"/>
        </w:rPr>
      </w:pPr>
      <w:r w:rsidRPr="00F92E36">
        <w:rPr>
          <w:rFonts w:ascii="Times New Roman" w:hAnsi="Times New Roman" w:cs="Times New Roman"/>
          <w:i/>
          <w:iCs/>
          <w:sz w:val="24"/>
          <w:szCs w:val="24"/>
        </w:rPr>
        <w:t>Assalamu’alaikum Warahmatullahi Wabarakatuh</w:t>
      </w:r>
      <w:r w:rsidRPr="00F92E36">
        <w:rPr>
          <w:rFonts w:ascii="Times New Roman" w:hAnsi="Times New Roman" w:cs="Times New Roman"/>
          <w:iCs/>
          <w:sz w:val="24"/>
          <w:szCs w:val="24"/>
        </w:rPr>
        <w:t>,</w:t>
      </w:r>
    </w:p>
    <w:p w14:paraId="19422568" w14:textId="77777777" w:rsidR="00DB0C84" w:rsidRPr="00F92E36" w:rsidRDefault="00DB0C84" w:rsidP="00552675">
      <w:pPr>
        <w:tabs>
          <w:tab w:val="left" w:pos="3402"/>
        </w:tabs>
        <w:spacing w:after="0" w:line="360" w:lineRule="auto"/>
        <w:jc w:val="both"/>
        <w:rPr>
          <w:rFonts w:ascii="Times New Roman" w:hAnsi="Times New Roman" w:cs="Times New Roman"/>
          <w:iCs/>
          <w:sz w:val="24"/>
          <w:szCs w:val="24"/>
        </w:rPr>
      </w:pPr>
    </w:p>
    <w:p w14:paraId="19A1D7EE" w14:textId="77777777" w:rsidR="00090D2E" w:rsidRDefault="00DB0C84" w:rsidP="00E37A38">
      <w:pPr>
        <w:spacing w:after="0" w:line="360" w:lineRule="auto"/>
        <w:ind w:firstLine="567"/>
        <w:jc w:val="both"/>
        <w:rPr>
          <w:rFonts w:ascii="Times New Roman" w:hAnsi="Times New Roman" w:cs="Times New Roman"/>
          <w:sz w:val="24"/>
          <w:szCs w:val="24"/>
        </w:rPr>
      </w:pPr>
      <w:r w:rsidRPr="00F92E36">
        <w:rPr>
          <w:rFonts w:ascii="Times New Roman" w:hAnsi="Times New Roman" w:cs="Times New Roman"/>
          <w:iCs/>
          <w:sz w:val="24"/>
          <w:szCs w:val="24"/>
        </w:rPr>
        <w:t xml:space="preserve">Puji dan syukur kami panjatkan kehadirat Allah SWT karena berkat hidayah-Nya dapat menyelesaikan </w:t>
      </w:r>
      <w:r w:rsidR="00090D2E">
        <w:rPr>
          <w:rFonts w:ascii="Times New Roman" w:hAnsi="Times New Roman" w:cs="Times New Roman"/>
          <w:iCs/>
          <w:sz w:val="24"/>
          <w:szCs w:val="24"/>
        </w:rPr>
        <w:t>Analisis Monev Penelitian</w:t>
      </w:r>
      <w:r w:rsidRPr="00F92E36">
        <w:rPr>
          <w:rFonts w:ascii="Times New Roman" w:hAnsi="Times New Roman" w:cs="Times New Roman"/>
          <w:i/>
          <w:iCs/>
          <w:sz w:val="24"/>
          <w:szCs w:val="24"/>
        </w:rPr>
        <w:t xml:space="preserve"> </w:t>
      </w:r>
      <w:r w:rsidRPr="00F92E36">
        <w:rPr>
          <w:rFonts w:ascii="Times New Roman" w:hAnsi="Times New Roman" w:cs="Times New Roman"/>
          <w:iCs/>
          <w:sz w:val="24"/>
          <w:szCs w:val="24"/>
        </w:rPr>
        <w:t>Unive</w:t>
      </w:r>
      <w:r w:rsidR="00090D2E">
        <w:rPr>
          <w:rFonts w:ascii="Times New Roman" w:hAnsi="Times New Roman" w:cs="Times New Roman"/>
          <w:iCs/>
          <w:sz w:val="24"/>
          <w:szCs w:val="24"/>
        </w:rPr>
        <w:t>rsitas Pasundan untuk tahun 2016-2017</w:t>
      </w:r>
      <w:r w:rsidRPr="00F92E36">
        <w:rPr>
          <w:rFonts w:ascii="Times New Roman" w:hAnsi="Times New Roman" w:cs="Times New Roman"/>
          <w:iCs/>
          <w:sz w:val="24"/>
          <w:szCs w:val="24"/>
        </w:rPr>
        <w:t xml:space="preserve">. </w:t>
      </w:r>
      <w:r w:rsidR="00090D2E" w:rsidRPr="00552675">
        <w:rPr>
          <w:rFonts w:ascii="Times New Roman" w:hAnsi="Times New Roman" w:cs="Times New Roman"/>
          <w:sz w:val="24"/>
          <w:szCs w:val="24"/>
        </w:rPr>
        <w:t xml:space="preserve">Monitoring Evaluasi (Monev) </w:t>
      </w:r>
      <w:r w:rsidR="00090D2E">
        <w:rPr>
          <w:rFonts w:ascii="Times New Roman" w:hAnsi="Times New Roman" w:cs="Times New Roman"/>
          <w:sz w:val="24"/>
          <w:szCs w:val="24"/>
        </w:rPr>
        <w:t>ini</w:t>
      </w:r>
      <w:r w:rsidR="00090D2E" w:rsidRPr="00552675">
        <w:rPr>
          <w:rFonts w:ascii="Times New Roman" w:hAnsi="Times New Roman" w:cs="Times New Roman"/>
          <w:sz w:val="24"/>
          <w:szCs w:val="24"/>
        </w:rPr>
        <w:t xml:space="preserve"> merupakan kegiatan penting bagi peningkatan kualitas dosen dalam melaksanakan penelitian di Universitas Pasundan, yang mengacu pada Panduan Monitoring dan Evaluasi yang diterbitkan oleh Direktorat Sistem Riset dan Pengembangan, Direktorat Jenderal Penguatan Riset dan Pengembangan Kementerian Riset, Teknologi dan Pendidikan Tinggi</w:t>
      </w:r>
      <w:r w:rsidR="00090D2E">
        <w:rPr>
          <w:rFonts w:ascii="Times New Roman" w:hAnsi="Times New Roman" w:cs="Times New Roman"/>
          <w:sz w:val="24"/>
          <w:szCs w:val="24"/>
        </w:rPr>
        <w:t>.</w:t>
      </w:r>
    </w:p>
    <w:p w14:paraId="70E5946F" w14:textId="77777777" w:rsidR="00E37A38" w:rsidRDefault="00F91AD5" w:rsidP="00E37A38">
      <w:pPr>
        <w:spacing w:after="0" w:line="360" w:lineRule="auto"/>
        <w:ind w:firstLine="567"/>
        <w:jc w:val="both"/>
        <w:rPr>
          <w:rFonts w:ascii="Times New Roman" w:hAnsi="Times New Roman" w:cs="Times New Roman"/>
          <w:iCs/>
          <w:sz w:val="24"/>
          <w:szCs w:val="24"/>
        </w:rPr>
      </w:pPr>
      <w:r w:rsidRPr="00E37A38">
        <w:rPr>
          <w:rFonts w:ascii="Times New Roman" w:hAnsi="Times New Roman" w:cs="Times New Roman"/>
          <w:iCs/>
          <w:sz w:val="24"/>
          <w:szCs w:val="24"/>
        </w:rPr>
        <w:t>Analisis Monitoring</w:t>
      </w:r>
      <w:r w:rsidR="00E37A38">
        <w:rPr>
          <w:rFonts w:ascii="Times New Roman" w:hAnsi="Times New Roman" w:cs="Times New Roman"/>
          <w:iCs/>
          <w:sz w:val="24"/>
          <w:szCs w:val="24"/>
        </w:rPr>
        <w:t xml:space="preserve"> Evaluasi Penelitian Tahun </w:t>
      </w:r>
      <w:r w:rsidR="00090D2E">
        <w:rPr>
          <w:rFonts w:ascii="Times New Roman" w:hAnsi="Times New Roman" w:cs="Times New Roman"/>
          <w:iCs/>
          <w:sz w:val="24"/>
          <w:szCs w:val="24"/>
        </w:rPr>
        <w:t>2016-</w:t>
      </w:r>
      <w:r w:rsidRPr="00E37A38">
        <w:rPr>
          <w:rFonts w:ascii="Times New Roman" w:hAnsi="Times New Roman" w:cs="Times New Roman"/>
          <w:iCs/>
          <w:sz w:val="24"/>
          <w:szCs w:val="24"/>
        </w:rPr>
        <w:t>2017</w:t>
      </w:r>
      <w:r w:rsidR="00DB0C84" w:rsidRPr="00E37A38">
        <w:rPr>
          <w:rFonts w:ascii="Times New Roman" w:hAnsi="Times New Roman" w:cs="Times New Roman"/>
          <w:iCs/>
          <w:sz w:val="24"/>
          <w:szCs w:val="24"/>
        </w:rPr>
        <w:t xml:space="preserve"> ini membahas tentang gambaran </w:t>
      </w:r>
      <w:r w:rsidRPr="00E37A38">
        <w:rPr>
          <w:rFonts w:ascii="Times New Roman" w:hAnsi="Times New Roman" w:cs="Times New Roman"/>
          <w:iCs/>
          <w:sz w:val="24"/>
          <w:szCs w:val="24"/>
        </w:rPr>
        <w:t>Monev Internal</w:t>
      </w:r>
      <w:r w:rsidR="00DB0C84" w:rsidRPr="00E37A38">
        <w:rPr>
          <w:rFonts w:ascii="Times New Roman" w:hAnsi="Times New Roman" w:cs="Times New Roman"/>
          <w:iCs/>
          <w:sz w:val="24"/>
          <w:szCs w:val="24"/>
        </w:rPr>
        <w:t xml:space="preserve"> Universitas Pasundan, </w:t>
      </w:r>
      <w:r w:rsidRPr="00E37A38">
        <w:rPr>
          <w:rFonts w:ascii="Times New Roman" w:hAnsi="Times New Roman" w:cs="Times New Roman"/>
          <w:iCs/>
          <w:sz w:val="24"/>
          <w:szCs w:val="24"/>
        </w:rPr>
        <w:t>Penerima Dana Hibah</w:t>
      </w:r>
      <w:r w:rsidR="00DB0C84" w:rsidRPr="00E37A38">
        <w:rPr>
          <w:rFonts w:ascii="Times New Roman" w:hAnsi="Times New Roman" w:cs="Times New Roman"/>
          <w:iCs/>
          <w:sz w:val="24"/>
          <w:szCs w:val="24"/>
        </w:rPr>
        <w:t>;</w:t>
      </w:r>
      <w:r w:rsidRPr="00E37A38">
        <w:rPr>
          <w:rFonts w:ascii="Times New Roman" w:hAnsi="Times New Roman" w:cs="Times New Roman"/>
          <w:iCs/>
          <w:sz w:val="24"/>
          <w:szCs w:val="24"/>
        </w:rPr>
        <w:t xml:space="preserve"> S.W.O.T; Rencana Tindak Lanjut dan Lampiran yang meliputi </w:t>
      </w:r>
      <w:r w:rsidR="00E37A38" w:rsidRPr="00E37A38">
        <w:rPr>
          <w:rFonts w:ascii="Times New Roman" w:hAnsi="Times New Roman" w:cs="Times New Roman"/>
          <w:iCs/>
          <w:sz w:val="24"/>
          <w:szCs w:val="24"/>
        </w:rPr>
        <w:t xml:space="preserve">Surat Edaran, </w:t>
      </w:r>
      <w:r w:rsidR="00E37A38" w:rsidRPr="00E37A38">
        <w:rPr>
          <w:rFonts w:ascii="Times New Roman" w:hAnsi="Times New Roman" w:cs="Times New Roman"/>
          <w:sz w:val="24"/>
          <w:szCs w:val="24"/>
        </w:rPr>
        <w:t>Lampiran Pemberitahuan Monev Eksternal dan Form Borang Capaian Luaran Kegiatan</w:t>
      </w:r>
      <w:r w:rsidR="00E37A38">
        <w:rPr>
          <w:rFonts w:ascii="Times New Roman" w:hAnsi="Times New Roman" w:cs="Times New Roman"/>
          <w:sz w:val="24"/>
          <w:szCs w:val="24"/>
        </w:rPr>
        <w:t>.</w:t>
      </w:r>
    </w:p>
    <w:p w14:paraId="327C5166" w14:textId="77777777" w:rsidR="00DB0C84" w:rsidRPr="00F92E36" w:rsidRDefault="00F91AD5" w:rsidP="00E37A38">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Analisis Monev Penelitian</w:t>
      </w:r>
      <w:r w:rsidR="00DB0C84" w:rsidRPr="00F92E36">
        <w:rPr>
          <w:rFonts w:ascii="Times New Roman" w:hAnsi="Times New Roman" w:cs="Times New Roman"/>
          <w:iCs/>
          <w:sz w:val="24"/>
          <w:szCs w:val="24"/>
        </w:rPr>
        <w:t xml:space="preserve"> ini, </w:t>
      </w:r>
      <w:r w:rsidR="002D38A9">
        <w:rPr>
          <w:rFonts w:ascii="Times New Roman" w:hAnsi="Times New Roman" w:cs="Times New Roman"/>
          <w:iCs/>
          <w:sz w:val="24"/>
          <w:szCs w:val="24"/>
        </w:rPr>
        <w:t>sangat bermanfaat untuk peningkatan kualitas dan kuantitas proposal penelitian yang diajukan oleh para dosen pada tahun mendatang, serta untuk penyempurnaan kualitas dari luaran penelitian. Harapan kami semoga monev ini dapat memotivasi dan menjadi sumber informasi bagi dosen.</w:t>
      </w:r>
    </w:p>
    <w:p w14:paraId="664B7F42" w14:textId="77777777" w:rsidR="00DB0C84" w:rsidRPr="00F92E36" w:rsidRDefault="00DB0C84" w:rsidP="00552675">
      <w:pPr>
        <w:spacing w:after="0" w:line="360" w:lineRule="auto"/>
        <w:jc w:val="both"/>
        <w:rPr>
          <w:rFonts w:ascii="Times New Roman" w:hAnsi="Times New Roman" w:cs="Times New Roman"/>
          <w:iCs/>
          <w:sz w:val="24"/>
          <w:szCs w:val="24"/>
        </w:rPr>
      </w:pPr>
    </w:p>
    <w:p w14:paraId="795DF292" w14:textId="77777777" w:rsidR="00DB0C84" w:rsidRPr="00F92E36" w:rsidRDefault="00DB0C84" w:rsidP="00552675">
      <w:pPr>
        <w:tabs>
          <w:tab w:val="left" w:pos="3402"/>
        </w:tabs>
        <w:spacing w:after="0" w:line="360" w:lineRule="auto"/>
        <w:jc w:val="both"/>
        <w:rPr>
          <w:rFonts w:ascii="Times New Roman" w:hAnsi="Times New Roman" w:cs="Times New Roman"/>
          <w:i/>
          <w:iCs/>
          <w:sz w:val="24"/>
          <w:szCs w:val="24"/>
        </w:rPr>
      </w:pPr>
      <w:r w:rsidRPr="00F92E36">
        <w:rPr>
          <w:rFonts w:ascii="Times New Roman" w:hAnsi="Times New Roman" w:cs="Times New Roman"/>
          <w:i/>
          <w:iCs/>
          <w:sz w:val="24"/>
          <w:szCs w:val="24"/>
        </w:rPr>
        <w:t>Wassalamu’alaikum Warahmatullahi Wabarakatuh.</w:t>
      </w:r>
    </w:p>
    <w:p w14:paraId="242FC4F3" w14:textId="77777777" w:rsidR="00DB0C84" w:rsidRPr="00E37A38" w:rsidRDefault="00DB0C84" w:rsidP="00552675">
      <w:pPr>
        <w:tabs>
          <w:tab w:val="left" w:pos="3402"/>
        </w:tabs>
        <w:spacing w:after="0" w:line="360" w:lineRule="auto"/>
        <w:jc w:val="both"/>
        <w:rPr>
          <w:rFonts w:ascii="Times New Roman" w:hAnsi="Times New Roman" w:cs="Times New Roman"/>
          <w:i/>
          <w:iCs/>
          <w:color w:val="FF0000"/>
          <w:sz w:val="24"/>
          <w:szCs w:val="24"/>
        </w:rPr>
      </w:pPr>
    </w:p>
    <w:p w14:paraId="57A36622" w14:textId="77777777" w:rsidR="00DB0C84" w:rsidRPr="007E0196" w:rsidRDefault="00E37A38" w:rsidP="00552675">
      <w:pPr>
        <w:spacing w:after="0" w:line="360" w:lineRule="auto"/>
        <w:jc w:val="both"/>
        <w:rPr>
          <w:rFonts w:ascii="Times New Roman" w:hAnsi="Times New Roman" w:cs="Times New Roman"/>
          <w:iCs/>
          <w:sz w:val="24"/>
          <w:szCs w:val="24"/>
        </w:rPr>
      </w:pPr>
      <w:r w:rsidRPr="007E0196">
        <w:rPr>
          <w:rFonts w:ascii="Times New Roman" w:hAnsi="Times New Roman" w:cs="Times New Roman"/>
          <w:iCs/>
          <w:sz w:val="24"/>
          <w:szCs w:val="24"/>
        </w:rPr>
        <w:t xml:space="preserve">Bandung, </w:t>
      </w:r>
      <w:r w:rsidR="008F675B" w:rsidRPr="007E0196">
        <w:rPr>
          <w:rFonts w:ascii="Times New Roman" w:hAnsi="Times New Roman" w:cs="Times New Roman"/>
          <w:iCs/>
          <w:sz w:val="24"/>
          <w:szCs w:val="24"/>
        </w:rPr>
        <w:t>14 Oktober</w:t>
      </w:r>
      <w:r w:rsidR="007C19C4" w:rsidRPr="007E0196">
        <w:rPr>
          <w:rFonts w:ascii="Times New Roman" w:hAnsi="Times New Roman" w:cs="Times New Roman"/>
          <w:iCs/>
          <w:sz w:val="24"/>
          <w:szCs w:val="24"/>
        </w:rPr>
        <w:t xml:space="preserve"> 2017</w:t>
      </w:r>
    </w:p>
    <w:p w14:paraId="3292079C" w14:textId="77777777" w:rsidR="00DB0C84" w:rsidRPr="007E0196" w:rsidRDefault="00DB0C84" w:rsidP="00552675">
      <w:pPr>
        <w:tabs>
          <w:tab w:val="left" w:pos="3402"/>
        </w:tabs>
        <w:spacing w:after="0" w:line="360" w:lineRule="auto"/>
        <w:jc w:val="both"/>
        <w:rPr>
          <w:rFonts w:ascii="Times New Roman" w:hAnsi="Times New Roman" w:cs="Times New Roman"/>
          <w:iCs/>
          <w:sz w:val="24"/>
          <w:szCs w:val="24"/>
        </w:rPr>
      </w:pPr>
      <w:r w:rsidRPr="007E0196">
        <w:rPr>
          <w:rFonts w:ascii="Times New Roman" w:hAnsi="Times New Roman" w:cs="Times New Roman"/>
          <w:iCs/>
          <w:sz w:val="24"/>
          <w:szCs w:val="24"/>
        </w:rPr>
        <w:t>Ketua,</w:t>
      </w:r>
    </w:p>
    <w:p w14:paraId="273ABCAC" w14:textId="77777777" w:rsidR="00DB0C84" w:rsidRPr="007E0196" w:rsidRDefault="00DB0C84" w:rsidP="00552675">
      <w:pPr>
        <w:tabs>
          <w:tab w:val="left" w:pos="3402"/>
        </w:tabs>
        <w:spacing w:after="0" w:line="360" w:lineRule="auto"/>
        <w:jc w:val="both"/>
        <w:rPr>
          <w:rFonts w:ascii="Times New Roman" w:hAnsi="Times New Roman" w:cs="Times New Roman"/>
          <w:iCs/>
          <w:sz w:val="24"/>
          <w:szCs w:val="24"/>
        </w:rPr>
      </w:pPr>
    </w:p>
    <w:p w14:paraId="1364D386" w14:textId="77777777" w:rsidR="00DB0C84" w:rsidRDefault="00DB0C84" w:rsidP="00552675">
      <w:pPr>
        <w:tabs>
          <w:tab w:val="left" w:pos="3402"/>
        </w:tabs>
        <w:spacing w:after="0" w:line="360" w:lineRule="auto"/>
        <w:jc w:val="both"/>
        <w:rPr>
          <w:rFonts w:ascii="Times New Roman" w:hAnsi="Times New Roman" w:cs="Times New Roman"/>
          <w:iCs/>
          <w:sz w:val="24"/>
          <w:szCs w:val="24"/>
        </w:rPr>
      </w:pPr>
    </w:p>
    <w:p w14:paraId="1E1388A2" w14:textId="77777777" w:rsidR="00B46F19" w:rsidRPr="007E0196" w:rsidRDefault="00B46F19" w:rsidP="00552675">
      <w:pPr>
        <w:tabs>
          <w:tab w:val="left" w:pos="3402"/>
        </w:tabs>
        <w:spacing w:after="0" w:line="360" w:lineRule="auto"/>
        <w:jc w:val="both"/>
        <w:rPr>
          <w:rFonts w:ascii="Times New Roman" w:hAnsi="Times New Roman" w:cs="Times New Roman"/>
          <w:iCs/>
          <w:sz w:val="24"/>
          <w:szCs w:val="24"/>
        </w:rPr>
      </w:pPr>
    </w:p>
    <w:p w14:paraId="6E6D773B" w14:textId="77777777" w:rsidR="00DB0C84" w:rsidRPr="00E37A38" w:rsidRDefault="00DB0C84" w:rsidP="00552675">
      <w:pPr>
        <w:tabs>
          <w:tab w:val="left" w:pos="6732"/>
        </w:tabs>
        <w:spacing w:after="0" w:line="360" w:lineRule="auto"/>
        <w:jc w:val="both"/>
        <w:rPr>
          <w:rFonts w:ascii="Times New Roman" w:hAnsi="Times New Roman" w:cs="Times New Roman"/>
          <w:b/>
          <w:iCs/>
          <w:color w:val="FF0000"/>
          <w:sz w:val="24"/>
          <w:szCs w:val="24"/>
        </w:rPr>
      </w:pPr>
      <w:r w:rsidRPr="007E0196">
        <w:rPr>
          <w:rFonts w:ascii="Times New Roman" w:hAnsi="Times New Roman" w:cs="Times New Roman"/>
          <w:b/>
          <w:iCs/>
          <w:sz w:val="24"/>
          <w:szCs w:val="24"/>
        </w:rPr>
        <w:t>Dr. Hj. Erni Rusyani, S.E., MM.</w:t>
      </w:r>
      <w:r w:rsidRPr="00E37A38">
        <w:rPr>
          <w:rFonts w:ascii="Times New Roman" w:hAnsi="Times New Roman" w:cs="Times New Roman"/>
          <w:b/>
          <w:iCs/>
          <w:color w:val="FF0000"/>
          <w:sz w:val="24"/>
          <w:szCs w:val="24"/>
        </w:rPr>
        <w:tab/>
      </w:r>
    </w:p>
    <w:p w14:paraId="7883FE1A" w14:textId="77777777" w:rsidR="0093413E" w:rsidRPr="00E37A38" w:rsidRDefault="0093413E" w:rsidP="00552675">
      <w:pPr>
        <w:spacing w:after="0"/>
        <w:jc w:val="both"/>
        <w:rPr>
          <w:rFonts w:ascii="Times New Roman" w:hAnsi="Times New Roman" w:cs="Times New Roman"/>
          <w:color w:val="FF0000"/>
          <w:sz w:val="24"/>
          <w:szCs w:val="24"/>
        </w:rPr>
      </w:pPr>
    </w:p>
    <w:p w14:paraId="7AB82C65" w14:textId="77777777" w:rsidR="0093413E" w:rsidRDefault="0093413E" w:rsidP="00552675">
      <w:pPr>
        <w:spacing w:after="0"/>
        <w:jc w:val="both"/>
        <w:rPr>
          <w:rFonts w:ascii="Times New Roman" w:hAnsi="Times New Roman" w:cs="Times New Roman"/>
          <w:sz w:val="24"/>
          <w:szCs w:val="24"/>
        </w:rPr>
      </w:pPr>
    </w:p>
    <w:p w14:paraId="068C0FC3" w14:textId="77777777" w:rsidR="0093413E" w:rsidRDefault="0093413E" w:rsidP="00552675">
      <w:pPr>
        <w:spacing w:after="0"/>
        <w:jc w:val="both"/>
        <w:rPr>
          <w:rFonts w:ascii="Times New Roman" w:hAnsi="Times New Roman" w:cs="Times New Roman"/>
          <w:sz w:val="24"/>
          <w:szCs w:val="24"/>
        </w:rPr>
      </w:pPr>
    </w:p>
    <w:p w14:paraId="46456310" w14:textId="77777777" w:rsidR="009351D7" w:rsidRDefault="009351D7" w:rsidP="00552675">
      <w:pPr>
        <w:spacing w:after="0"/>
        <w:jc w:val="center"/>
        <w:rPr>
          <w:rFonts w:ascii="Times New Roman" w:hAnsi="Times New Roman" w:cs="Times New Roman"/>
          <w:b/>
          <w:sz w:val="28"/>
          <w:szCs w:val="28"/>
        </w:rPr>
      </w:pPr>
      <w:r w:rsidRPr="00CD552A">
        <w:rPr>
          <w:rFonts w:ascii="Times New Roman" w:hAnsi="Times New Roman" w:cs="Times New Roman"/>
          <w:b/>
          <w:sz w:val="28"/>
          <w:szCs w:val="28"/>
        </w:rPr>
        <w:lastRenderedPageBreak/>
        <w:t>Daftar Isi</w:t>
      </w:r>
    </w:p>
    <w:p w14:paraId="6EF631A1" w14:textId="77777777" w:rsidR="00CD552A" w:rsidRPr="00CD552A" w:rsidRDefault="00CD552A" w:rsidP="00552675">
      <w:pPr>
        <w:spacing w:after="0"/>
        <w:jc w:val="both"/>
        <w:rPr>
          <w:rFonts w:ascii="Times New Roman" w:hAnsi="Times New Roman" w:cs="Times New Roman"/>
          <w:b/>
          <w:sz w:val="28"/>
          <w:szCs w:val="28"/>
        </w:rPr>
      </w:pPr>
    </w:p>
    <w:p w14:paraId="75DADF00" w14:textId="77777777" w:rsidR="009351D7" w:rsidRDefault="009351D7" w:rsidP="00552675">
      <w:pPr>
        <w:spacing w:after="0"/>
        <w:jc w:val="both"/>
        <w:rPr>
          <w:rFonts w:ascii="Times New Roman" w:hAnsi="Times New Roman" w:cs="Times New Roman"/>
          <w:sz w:val="24"/>
          <w:szCs w:val="24"/>
        </w:rPr>
      </w:pPr>
    </w:p>
    <w:p w14:paraId="68AA0A65" w14:textId="77777777" w:rsidR="009351D7" w:rsidRDefault="009351D7" w:rsidP="00552675">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w:t>
      </w:r>
    </w:p>
    <w:p w14:paraId="5E5DA738" w14:textId="77777777" w:rsidR="009351D7" w:rsidRDefault="009351D7" w:rsidP="00552675">
      <w:pPr>
        <w:tabs>
          <w:tab w:val="right" w:leader="dot" w:pos="7088"/>
          <w:tab w:val="left" w:pos="7655"/>
        </w:tabs>
        <w:spacing w:after="0"/>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ii</w:t>
      </w:r>
    </w:p>
    <w:p w14:paraId="49E50A13" w14:textId="77777777" w:rsidR="009351D7" w:rsidRDefault="009351D7" w:rsidP="00552675">
      <w:pPr>
        <w:pStyle w:val="ListParagraph"/>
        <w:numPr>
          <w:ilvl w:val="0"/>
          <w:numId w:val="1"/>
        </w:numPr>
        <w:tabs>
          <w:tab w:val="right" w:leader="dot" w:pos="7088"/>
          <w:tab w:val="left" w:pos="7655"/>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Pendahuluan</w:t>
      </w:r>
      <w:r>
        <w:rPr>
          <w:rFonts w:ascii="Times New Roman" w:hAnsi="Times New Roman" w:cs="Times New Roman"/>
          <w:sz w:val="24"/>
          <w:szCs w:val="24"/>
        </w:rPr>
        <w:tab/>
      </w:r>
      <w:r>
        <w:rPr>
          <w:rFonts w:ascii="Times New Roman" w:hAnsi="Times New Roman" w:cs="Times New Roman"/>
          <w:sz w:val="24"/>
          <w:szCs w:val="24"/>
        </w:rPr>
        <w:tab/>
      </w:r>
      <w:r w:rsidR="00DA681D">
        <w:rPr>
          <w:rFonts w:ascii="Times New Roman" w:hAnsi="Times New Roman" w:cs="Times New Roman"/>
          <w:sz w:val="24"/>
          <w:szCs w:val="24"/>
        </w:rPr>
        <w:t>1</w:t>
      </w:r>
    </w:p>
    <w:p w14:paraId="72C068F8" w14:textId="77777777" w:rsidR="009351D7"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r>
      <w:r w:rsidR="00DA681D">
        <w:rPr>
          <w:rFonts w:ascii="Times New Roman" w:hAnsi="Times New Roman" w:cs="Times New Roman"/>
          <w:sz w:val="24"/>
          <w:szCs w:val="24"/>
        </w:rPr>
        <w:t>2</w:t>
      </w:r>
    </w:p>
    <w:p w14:paraId="5A87EBC7" w14:textId="77777777" w:rsidR="009351D7"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Sasaran</w:t>
      </w:r>
      <w:r>
        <w:rPr>
          <w:rFonts w:ascii="Times New Roman" w:hAnsi="Times New Roman" w:cs="Times New Roman"/>
          <w:sz w:val="24"/>
          <w:szCs w:val="24"/>
        </w:rPr>
        <w:tab/>
      </w:r>
      <w:r>
        <w:rPr>
          <w:rFonts w:ascii="Times New Roman" w:hAnsi="Times New Roman" w:cs="Times New Roman"/>
          <w:sz w:val="24"/>
          <w:szCs w:val="24"/>
        </w:rPr>
        <w:tab/>
      </w:r>
      <w:r w:rsidR="00DA681D">
        <w:rPr>
          <w:rFonts w:ascii="Times New Roman" w:hAnsi="Times New Roman" w:cs="Times New Roman"/>
          <w:sz w:val="24"/>
          <w:szCs w:val="24"/>
        </w:rPr>
        <w:t>2</w:t>
      </w:r>
    </w:p>
    <w:p w14:paraId="2B6D0A89" w14:textId="77777777" w:rsidR="009351D7"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Pelaku, tempat dan narsum</w:t>
      </w:r>
      <w:r>
        <w:rPr>
          <w:rFonts w:ascii="Times New Roman" w:hAnsi="Times New Roman" w:cs="Times New Roman"/>
          <w:sz w:val="24"/>
          <w:szCs w:val="24"/>
        </w:rPr>
        <w:tab/>
      </w:r>
      <w:r>
        <w:rPr>
          <w:rFonts w:ascii="Times New Roman" w:hAnsi="Times New Roman" w:cs="Times New Roman"/>
          <w:sz w:val="24"/>
          <w:szCs w:val="24"/>
        </w:rPr>
        <w:tab/>
      </w:r>
      <w:r w:rsidR="00DA681D">
        <w:rPr>
          <w:rFonts w:ascii="Times New Roman" w:hAnsi="Times New Roman" w:cs="Times New Roman"/>
          <w:sz w:val="24"/>
          <w:szCs w:val="24"/>
        </w:rPr>
        <w:t>3</w:t>
      </w:r>
    </w:p>
    <w:p w14:paraId="1139EA10" w14:textId="77777777" w:rsidR="009351D7" w:rsidRDefault="009351D7" w:rsidP="00552675">
      <w:pPr>
        <w:pStyle w:val="ListParagraph"/>
        <w:numPr>
          <w:ilvl w:val="0"/>
          <w:numId w:val="1"/>
        </w:numPr>
        <w:tabs>
          <w:tab w:val="right" w:leader="dot" w:pos="7088"/>
          <w:tab w:val="left" w:pos="7655"/>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Penerima Dana Hibah</w:t>
      </w:r>
      <w:r>
        <w:rPr>
          <w:rFonts w:ascii="Times New Roman" w:hAnsi="Times New Roman" w:cs="Times New Roman"/>
          <w:sz w:val="24"/>
          <w:szCs w:val="24"/>
        </w:rPr>
        <w:tab/>
      </w:r>
      <w:r>
        <w:rPr>
          <w:rFonts w:ascii="Times New Roman" w:hAnsi="Times New Roman" w:cs="Times New Roman"/>
          <w:sz w:val="24"/>
          <w:szCs w:val="24"/>
        </w:rPr>
        <w:tab/>
      </w:r>
      <w:r w:rsidR="00B11443">
        <w:rPr>
          <w:rFonts w:ascii="Times New Roman" w:hAnsi="Times New Roman" w:cs="Times New Roman"/>
          <w:sz w:val="24"/>
          <w:szCs w:val="24"/>
        </w:rPr>
        <w:t>5</w:t>
      </w:r>
    </w:p>
    <w:p w14:paraId="75D51571" w14:textId="77777777" w:rsidR="009351D7" w:rsidRDefault="00F03698" w:rsidP="00B11443">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Analisis Monev</w:t>
      </w:r>
      <w:r w:rsidR="009351D7">
        <w:rPr>
          <w:rFonts w:ascii="Times New Roman" w:hAnsi="Times New Roman" w:cs="Times New Roman"/>
          <w:sz w:val="24"/>
          <w:szCs w:val="24"/>
        </w:rPr>
        <w:tab/>
      </w:r>
      <w:r w:rsidR="009351D7">
        <w:rPr>
          <w:rFonts w:ascii="Times New Roman" w:hAnsi="Times New Roman" w:cs="Times New Roman"/>
          <w:sz w:val="24"/>
          <w:szCs w:val="24"/>
        </w:rPr>
        <w:tab/>
      </w:r>
      <w:r w:rsidR="00B11443">
        <w:rPr>
          <w:rFonts w:ascii="Times New Roman" w:hAnsi="Times New Roman" w:cs="Times New Roman"/>
          <w:sz w:val="24"/>
          <w:szCs w:val="24"/>
        </w:rPr>
        <w:t>13</w:t>
      </w:r>
    </w:p>
    <w:p w14:paraId="0AA481A5" w14:textId="77777777" w:rsidR="009351D7" w:rsidRDefault="009351D7" w:rsidP="00B11443">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Rencana Tindak Lanjut</w:t>
      </w:r>
      <w:r>
        <w:rPr>
          <w:rFonts w:ascii="Times New Roman" w:hAnsi="Times New Roman" w:cs="Times New Roman"/>
          <w:sz w:val="24"/>
          <w:szCs w:val="24"/>
        </w:rPr>
        <w:tab/>
      </w:r>
      <w:r>
        <w:rPr>
          <w:rFonts w:ascii="Times New Roman" w:hAnsi="Times New Roman" w:cs="Times New Roman"/>
          <w:sz w:val="24"/>
          <w:szCs w:val="24"/>
        </w:rPr>
        <w:tab/>
      </w:r>
      <w:r w:rsidR="00B11443">
        <w:rPr>
          <w:rFonts w:ascii="Times New Roman" w:hAnsi="Times New Roman" w:cs="Times New Roman"/>
          <w:sz w:val="24"/>
          <w:szCs w:val="24"/>
        </w:rPr>
        <w:t>15</w:t>
      </w:r>
    </w:p>
    <w:p w14:paraId="640E5880" w14:textId="77777777" w:rsidR="0093413E" w:rsidRDefault="0093413E" w:rsidP="00B11443">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B11443">
        <w:rPr>
          <w:rFonts w:ascii="Times New Roman" w:hAnsi="Times New Roman" w:cs="Times New Roman"/>
          <w:sz w:val="24"/>
          <w:szCs w:val="24"/>
        </w:rPr>
        <w:t>16</w:t>
      </w:r>
    </w:p>
    <w:p w14:paraId="1566243C" w14:textId="77777777" w:rsidR="006A5529" w:rsidRDefault="0032777A"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Surat Edaran</w:t>
      </w:r>
    </w:p>
    <w:p w14:paraId="0A88BD55" w14:textId="77777777" w:rsidR="006A5529" w:rsidRDefault="0032777A"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Lampiran Pemberitahuan Monev Eks</w:t>
      </w:r>
      <w:r w:rsidR="00B937E3">
        <w:rPr>
          <w:rFonts w:ascii="Times New Roman" w:hAnsi="Times New Roman" w:cs="Times New Roman"/>
          <w:sz w:val="24"/>
          <w:szCs w:val="24"/>
        </w:rPr>
        <w:t>ternal</w:t>
      </w:r>
    </w:p>
    <w:p w14:paraId="3AD42DD0" w14:textId="77777777" w:rsidR="00B11443" w:rsidRDefault="0032777A" w:rsidP="00B11443">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Form Borang Capaian Luaran Kegiatan</w:t>
      </w:r>
    </w:p>
    <w:p w14:paraId="78EE466C" w14:textId="77777777" w:rsidR="00B11443" w:rsidRDefault="00B937E3" w:rsidP="00B11443">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SK tentang Klaster Utama</w:t>
      </w:r>
    </w:p>
    <w:p w14:paraId="68109079" w14:textId="77777777" w:rsidR="00B11443" w:rsidRDefault="00B11443" w:rsidP="00B11443">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SK</w:t>
      </w:r>
      <w:r w:rsidR="00B937E3">
        <w:rPr>
          <w:rFonts w:ascii="Times New Roman" w:hAnsi="Times New Roman" w:cs="Times New Roman"/>
          <w:sz w:val="24"/>
          <w:szCs w:val="24"/>
        </w:rPr>
        <w:t xml:space="preserve"> Rektor tentang Insentif Jurnal</w:t>
      </w:r>
    </w:p>
    <w:p w14:paraId="5E8359E2" w14:textId="77777777" w:rsidR="00B11443" w:rsidRPr="00B11443" w:rsidRDefault="00B937E3" w:rsidP="00B11443">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sectPr w:rsidR="00B11443" w:rsidRPr="00B11443" w:rsidSect="0093413E">
          <w:footerReference w:type="default" r:id="rId10"/>
          <w:pgSz w:w="11906" w:h="16838"/>
          <w:pgMar w:top="1701" w:right="1701" w:bottom="1701" w:left="2268" w:header="709" w:footer="709" w:gutter="0"/>
          <w:pgNumType w:fmt="lowerRoman" w:start="1"/>
          <w:cols w:space="708"/>
          <w:docGrid w:linePitch="360"/>
        </w:sectPr>
      </w:pPr>
      <w:r>
        <w:rPr>
          <w:rFonts w:ascii="Times New Roman" w:hAnsi="Times New Roman" w:cs="Times New Roman"/>
          <w:sz w:val="24"/>
          <w:szCs w:val="24"/>
        </w:rPr>
        <w:t>SK UPT Jurnal</w:t>
      </w:r>
    </w:p>
    <w:p w14:paraId="701C0A77" w14:textId="77777777" w:rsidR="0093413E" w:rsidRDefault="0093413E"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552675">
        <w:rPr>
          <w:rFonts w:ascii="Times New Roman" w:hAnsi="Times New Roman" w:cs="Times New Roman"/>
          <w:b/>
          <w:sz w:val="24"/>
          <w:szCs w:val="24"/>
        </w:rPr>
        <w:lastRenderedPageBreak/>
        <w:t>Pendahuluan</w:t>
      </w:r>
    </w:p>
    <w:p w14:paraId="7ECA6F7D" w14:textId="3F4A1C56" w:rsidR="00552675" w:rsidRDefault="00D260B9" w:rsidP="00552675">
      <w:pPr>
        <w:spacing w:after="0" w:line="360" w:lineRule="auto"/>
        <w:ind w:firstLine="567"/>
        <w:jc w:val="both"/>
        <w:rPr>
          <w:rFonts w:ascii="Times New Roman" w:hAnsi="Times New Roman" w:cs="Times New Roman"/>
          <w:sz w:val="24"/>
          <w:szCs w:val="24"/>
        </w:rPr>
      </w:pPr>
      <w:r w:rsidRPr="00552675">
        <w:rPr>
          <w:rFonts w:ascii="Times New Roman" w:hAnsi="Times New Roman" w:cs="Times New Roman"/>
          <w:sz w:val="24"/>
          <w:szCs w:val="24"/>
        </w:rPr>
        <w:t xml:space="preserve">Monitoring Evaluasi (Monev) </w:t>
      </w:r>
      <w:r w:rsidR="0078361A" w:rsidRPr="00552675">
        <w:rPr>
          <w:rFonts w:ascii="Times New Roman" w:hAnsi="Times New Roman" w:cs="Times New Roman"/>
          <w:sz w:val="24"/>
          <w:szCs w:val="24"/>
        </w:rPr>
        <w:t xml:space="preserve">internal </w:t>
      </w:r>
      <w:r w:rsidRPr="00552675">
        <w:rPr>
          <w:rFonts w:ascii="Times New Roman" w:hAnsi="Times New Roman" w:cs="Times New Roman"/>
          <w:sz w:val="24"/>
          <w:szCs w:val="24"/>
        </w:rPr>
        <w:t xml:space="preserve">penelitian tahun 2016 – 2017 </w:t>
      </w:r>
      <w:r w:rsidR="0078361A" w:rsidRPr="00552675">
        <w:rPr>
          <w:rFonts w:ascii="Times New Roman" w:hAnsi="Times New Roman" w:cs="Times New Roman"/>
          <w:sz w:val="24"/>
          <w:szCs w:val="24"/>
        </w:rPr>
        <w:t xml:space="preserve">merupakan </w:t>
      </w:r>
      <w:r w:rsidRPr="00552675">
        <w:rPr>
          <w:rFonts w:ascii="Times New Roman" w:hAnsi="Times New Roman" w:cs="Times New Roman"/>
          <w:sz w:val="24"/>
          <w:szCs w:val="24"/>
        </w:rPr>
        <w:t>kegiatan</w:t>
      </w:r>
      <w:r w:rsidR="0078361A" w:rsidRPr="00552675">
        <w:rPr>
          <w:rFonts w:ascii="Times New Roman" w:hAnsi="Times New Roman" w:cs="Times New Roman"/>
          <w:sz w:val="24"/>
          <w:szCs w:val="24"/>
        </w:rPr>
        <w:t xml:space="preserve"> penting bagi peningkatan kualitas dosen dalam melaksanakan penelitian di Universitas Pasundan, yang mengacu pada Panduan Monitoring dan Evaluasi yang diterbitkan oleh Direktorat Sistem Riset dan Pengembangan, Direktorat Jenderal Penguatan Riset dan Pengembangan Kementerian Riset, </w:t>
      </w:r>
      <w:r w:rsidR="003D732A">
        <w:rPr>
          <w:rFonts w:ascii="Times New Roman" w:hAnsi="Times New Roman" w:cs="Times New Roman"/>
          <w:sz w:val="24"/>
          <w:szCs w:val="24"/>
        </w:rPr>
        <w:t>Teknologi dan Pendidikan Tinggi.</w:t>
      </w:r>
    </w:p>
    <w:p w14:paraId="3723FCC8" w14:textId="77777777" w:rsidR="00552675" w:rsidRDefault="0078361A" w:rsidP="00552675">
      <w:pPr>
        <w:spacing w:after="0" w:line="360" w:lineRule="auto"/>
        <w:ind w:firstLine="567"/>
        <w:jc w:val="both"/>
        <w:rPr>
          <w:rFonts w:ascii="Times New Roman" w:hAnsi="Times New Roman" w:cs="Times New Roman"/>
          <w:sz w:val="24"/>
          <w:szCs w:val="24"/>
        </w:rPr>
      </w:pPr>
      <w:r w:rsidRPr="00552675">
        <w:rPr>
          <w:rFonts w:ascii="Times New Roman" w:hAnsi="Times New Roman" w:cs="Times New Roman"/>
          <w:sz w:val="24"/>
          <w:szCs w:val="24"/>
        </w:rPr>
        <w:t>Universitas Pasundan wajib melakukan pengawasan internal atas pelaksanaan penelitian. Hasil monitoring dan evaluasi (pengawasan) internal dilaporakn oleh masing-masing perguruan tinggi elalui Simlitabmas, kemudian DRPM meelakukan pengawasan lapangan eksternal atas hasil monev internal perguruan tinggi. Perguruan tinggi yang tidak melaksanakan pengawasan internal dapat dkenai sanksi.</w:t>
      </w:r>
    </w:p>
    <w:p w14:paraId="7AA54D8F" w14:textId="77777777" w:rsidR="00D306DA" w:rsidRPr="00552675" w:rsidRDefault="0078361A" w:rsidP="00552675">
      <w:pPr>
        <w:spacing w:after="0" w:line="360" w:lineRule="auto"/>
        <w:ind w:firstLine="567"/>
        <w:jc w:val="both"/>
        <w:rPr>
          <w:rFonts w:ascii="Times New Roman" w:hAnsi="Times New Roman" w:cs="Times New Roman"/>
          <w:sz w:val="24"/>
          <w:szCs w:val="24"/>
        </w:rPr>
      </w:pPr>
      <w:r w:rsidRPr="00552675">
        <w:rPr>
          <w:rFonts w:ascii="Times New Roman" w:hAnsi="Times New Roman" w:cs="Times New Roman"/>
          <w:sz w:val="24"/>
          <w:szCs w:val="24"/>
        </w:rPr>
        <w:t xml:space="preserve">Seluruh penilaian Monev Internal akan dilakukan secara </w:t>
      </w:r>
      <w:r w:rsidRPr="00B46F19">
        <w:rPr>
          <w:rFonts w:ascii="Times New Roman" w:hAnsi="Times New Roman" w:cs="Times New Roman"/>
          <w:i/>
          <w:sz w:val="24"/>
          <w:szCs w:val="24"/>
        </w:rPr>
        <w:t>online</w:t>
      </w:r>
      <w:r w:rsidR="00D306DA" w:rsidRPr="00552675">
        <w:rPr>
          <w:rFonts w:ascii="Times New Roman" w:hAnsi="Times New Roman" w:cs="Times New Roman"/>
          <w:sz w:val="24"/>
          <w:szCs w:val="24"/>
        </w:rPr>
        <w:t xml:space="preserve"> melalui simlitabmas di </w:t>
      </w:r>
      <w:hyperlink r:id="rId11" w:history="1">
        <w:r w:rsidR="00D306DA" w:rsidRPr="00552675">
          <w:rPr>
            <w:rStyle w:val="Hyperlink"/>
            <w:rFonts w:ascii="Times New Roman" w:hAnsi="Times New Roman" w:cs="Times New Roman"/>
            <w:sz w:val="24"/>
            <w:szCs w:val="24"/>
          </w:rPr>
          <w:t>http://simlitabmas.ristekdikti.go.id</w:t>
        </w:r>
      </w:hyperlink>
      <w:r w:rsidR="00B46F19">
        <w:rPr>
          <w:rFonts w:ascii="Times New Roman" w:hAnsi="Times New Roman" w:cs="Times New Roman"/>
          <w:sz w:val="24"/>
          <w:szCs w:val="24"/>
        </w:rPr>
        <w:t>. S</w:t>
      </w:r>
      <w:r w:rsidR="00D306DA" w:rsidRPr="00552675">
        <w:rPr>
          <w:rFonts w:ascii="Times New Roman" w:hAnsi="Times New Roman" w:cs="Times New Roman"/>
          <w:sz w:val="24"/>
          <w:szCs w:val="24"/>
        </w:rPr>
        <w:t>ebelum proses pe</w:t>
      </w:r>
      <w:r w:rsidR="00B46F19">
        <w:rPr>
          <w:rFonts w:ascii="Times New Roman" w:hAnsi="Times New Roman" w:cs="Times New Roman"/>
          <w:sz w:val="24"/>
          <w:szCs w:val="24"/>
        </w:rPr>
        <w:t>n</w:t>
      </w:r>
      <w:r w:rsidR="00D306DA" w:rsidRPr="00552675">
        <w:rPr>
          <w:rFonts w:ascii="Times New Roman" w:hAnsi="Times New Roman" w:cs="Times New Roman"/>
          <w:sz w:val="24"/>
          <w:szCs w:val="24"/>
        </w:rPr>
        <w:t>ilaian oleh Pe</w:t>
      </w:r>
      <w:r w:rsidR="00B46F19">
        <w:rPr>
          <w:rFonts w:ascii="Times New Roman" w:hAnsi="Times New Roman" w:cs="Times New Roman"/>
          <w:sz w:val="24"/>
          <w:szCs w:val="24"/>
        </w:rPr>
        <w:t>n</w:t>
      </w:r>
      <w:r w:rsidR="00D306DA" w:rsidRPr="00552675">
        <w:rPr>
          <w:rFonts w:ascii="Times New Roman" w:hAnsi="Times New Roman" w:cs="Times New Roman"/>
          <w:sz w:val="24"/>
          <w:szCs w:val="24"/>
        </w:rPr>
        <w:t xml:space="preserve">ilai, operator Lembaga Penelitian Unpas terlebih dulu telah mengunggah SK penugasan Rektor mengenai Penilai, dan distribusi Penilai di setiap skema penelitian berdasarkan bidang ilmu, serta </w:t>
      </w:r>
      <w:r w:rsidR="00D306DA" w:rsidRPr="00B46F19">
        <w:rPr>
          <w:rFonts w:ascii="Times New Roman" w:hAnsi="Times New Roman" w:cs="Times New Roman"/>
          <w:i/>
          <w:sz w:val="24"/>
          <w:szCs w:val="24"/>
        </w:rPr>
        <w:t>plotting</w:t>
      </w:r>
      <w:r w:rsidR="00D306DA" w:rsidRPr="00552675">
        <w:rPr>
          <w:rFonts w:ascii="Times New Roman" w:hAnsi="Times New Roman" w:cs="Times New Roman"/>
          <w:sz w:val="24"/>
          <w:szCs w:val="24"/>
        </w:rPr>
        <w:t xml:space="preserve"> Penila</w:t>
      </w:r>
      <w:r w:rsidR="00B46F19">
        <w:rPr>
          <w:rFonts w:ascii="Times New Roman" w:hAnsi="Times New Roman" w:cs="Times New Roman"/>
          <w:sz w:val="24"/>
          <w:szCs w:val="24"/>
        </w:rPr>
        <w:t>i</w:t>
      </w:r>
      <w:r w:rsidR="00D306DA" w:rsidRPr="00552675">
        <w:rPr>
          <w:rFonts w:ascii="Times New Roman" w:hAnsi="Times New Roman" w:cs="Times New Roman"/>
          <w:sz w:val="24"/>
          <w:szCs w:val="24"/>
        </w:rPr>
        <w:t xml:space="preserve"> untuk menilai setiap Penelitian melalui Simlitabmas. Skema yang harus dimonitor dan dievaluasi (pengawasan) secara internal adalah Program Hibah Desentralisasi dan Kompetitif Nasional seperti pada tabel berikut ini:</w:t>
      </w:r>
    </w:p>
    <w:p w14:paraId="329D5D0A" w14:textId="77777777" w:rsidR="00D306DA" w:rsidRDefault="00D306DA" w:rsidP="00552675">
      <w:pPr>
        <w:pStyle w:val="ListParagraph"/>
        <w:tabs>
          <w:tab w:val="right" w:leader="dot" w:pos="7088"/>
          <w:tab w:val="left" w:pos="7655"/>
        </w:tabs>
        <w:spacing w:after="0"/>
        <w:ind w:left="567"/>
        <w:jc w:val="both"/>
        <w:rPr>
          <w:rFonts w:ascii="Times New Roman" w:hAnsi="Times New Roman" w:cs="Times New Roman"/>
          <w:sz w:val="24"/>
          <w:szCs w:val="24"/>
        </w:rPr>
      </w:pPr>
    </w:p>
    <w:p w14:paraId="5A07064C" w14:textId="77777777" w:rsidR="008F675B" w:rsidRDefault="00D306DA" w:rsidP="008F675B">
      <w:pPr>
        <w:spacing w:after="0"/>
        <w:jc w:val="center"/>
        <w:rPr>
          <w:rFonts w:ascii="Times New Roman" w:hAnsi="Times New Roman" w:cs="Times New Roman"/>
          <w:b/>
        </w:rPr>
      </w:pPr>
      <w:r w:rsidRPr="00552675">
        <w:rPr>
          <w:rFonts w:ascii="Times New Roman" w:hAnsi="Times New Roman" w:cs="Times New Roman"/>
          <w:b/>
        </w:rPr>
        <w:t xml:space="preserve">Tabel 1. </w:t>
      </w:r>
      <w:r w:rsidR="00BA68F1" w:rsidRPr="00552675">
        <w:rPr>
          <w:rFonts w:ascii="Times New Roman" w:hAnsi="Times New Roman" w:cs="Times New Roman"/>
          <w:b/>
        </w:rPr>
        <w:t xml:space="preserve"> </w:t>
      </w:r>
      <w:r w:rsidRPr="00552675">
        <w:rPr>
          <w:rFonts w:ascii="Times New Roman" w:hAnsi="Times New Roman" w:cs="Times New Roman"/>
          <w:b/>
        </w:rPr>
        <w:t>Daftar Skema yang har</w:t>
      </w:r>
      <w:r w:rsidR="008F675B">
        <w:rPr>
          <w:rFonts w:ascii="Times New Roman" w:hAnsi="Times New Roman" w:cs="Times New Roman"/>
          <w:b/>
        </w:rPr>
        <w:t xml:space="preserve">us dimonitoring dan Dieavaluasi </w:t>
      </w:r>
    </w:p>
    <w:p w14:paraId="5A897E41" w14:textId="77777777" w:rsidR="00D306DA" w:rsidRDefault="00F2404A" w:rsidP="00F2404A">
      <w:pPr>
        <w:spacing w:after="0"/>
        <w:ind w:left="720" w:firstLine="720"/>
        <w:rPr>
          <w:rFonts w:ascii="Times New Roman" w:hAnsi="Times New Roman" w:cs="Times New Roman"/>
          <w:b/>
        </w:rPr>
      </w:pPr>
      <w:r>
        <w:rPr>
          <w:rFonts w:ascii="Times New Roman" w:hAnsi="Times New Roman" w:cs="Times New Roman"/>
          <w:b/>
        </w:rPr>
        <w:t xml:space="preserve">      </w:t>
      </w:r>
      <w:r w:rsidR="00D306DA" w:rsidRPr="00552675">
        <w:rPr>
          <w:rFonts w:ascii="Times New Roman" w:hAnsi="Times New Roman" w:cs="Times New Roman"/>
          <w:b/>
        </w:rPr>
        <w:t>(Pengawasan) Internal</w:t>
      </w:r>
    </w:p>
    <w:p w14:paraId="67BD6BFC" w14:textId="77777777" w:rsidR="00F2404A" w:rsidRPr="00552675" w:rsidRDefault="00F2404A" w:rsidP="00F2404A">
      <w:pPr>
        <w:spacing w:after="0"/>
        <w:ind w:left="720" w:firstLine="72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4659"/>
      </w:tblGrid>
      <w:tr w:rsidR="006878AB" w:rsidRPr="00E37659" w14:paraId="44537634" w14:textId="77777777" w:rsidTr="00F2404A">
        <w:tc>
          <w:tcPr>
            <w:tcW w:w="3261" w:type="dxa"/>
            <w:tcBorders>
              <w:top w:val="single" w:sz="4" w:space="0" w:color="auto"/>
              <w:bottom w:val="single" w:sz="4" w:space="0" w:color="auto"/>
            </w:tcBorders>
          </w:tcPr>
          <w:p w14:paraId="68E4A3B9" w14:textId="77777777" w:rsidR="006878AB" w:rsidRPr="00E37659" w:rsidRDefault="006878AB" w:rsidP="006878AB">
            <w:pPr>
              <w:pStyle w:val="ListParagraph"/>
              <w:tabs>
                <w:tab w:val="right" w:leader="dot" w:pos="7088"/>
                <w:tab w:val="left" w:pos="7655"/>
              </w:tabs>
              <w:ind w:left="0"/>
              <w:jc w:val="center"/>
              <w:rPr>
                <w:rFonts w:ascii="Times New Roman" w:hAnsi="Times New Roman" w:cs="Times New Roman"/>
                <w:b/>
                <w:sz w:val="20"/>
                <w:szCs w:val="20"/>
              </w:rPr>
            </w:pPr>
            <w:r w:rsidRPr="00E37659">
              <w:rPr>
                <w:rFonts w:ascii="Times New Roman" w:hAnsi="Times New Roman" w:cs="Times New Roman"/>
                <w:b/>
                <w:sz w:val="20"/>
                <w:szCs w:val="20"/>
              </w:rPr>
              <w:t>KATEGORI</w:t>
            </w:r>
          </w:p>
        </w:tc>
        <w:tc>
          <w:tcPr>
            <w:tcW w:w="4659" w:type="dxa"/>
            <w:tcBorders>
              <w:top w:val="single" w:sz="4" w:space="0" w:color="auto"/>
              <w:bottom w:val="single" w:sz="4" w:space="0" w:color="auto"/>
            </w:tcBorders>
          </w:tcPr>
          <w:p w14:paraId="2669CFBE" w14:textId="77777777" w:rsidR="006878AB" w:rsidRPr="00E37659" w:rsidRDefault="006878AB" w:rsidP="006878AB">
            <w:pPr>
              <w:pStyle w:val="ListParagraph"/>
              <w:tabs>
                <w:tab w:val="right" w:leader="dot" w:pos="7088"/>
                <w:tab w:val="left" w:pos="7655"/>
              </w:tabs>
              <w:ind w:left="0"/>
              <w:jc w:val="center"/>
              <w:rPr>
                <w:rFonts w:ascii="Times New Roman" w:hAnsi="Times New Roman" w:cs="Times New Roman"/>
                <w:b/>
                <w:sz w:val="20"/>
                <w:szCs w:val="20"/>
              </w:rPr>
            </w:pPr>
            <w:r w:rsidRPr="00E37659">
              <w:rPr>
                <w:rFonts w:ascii="Times New Roman" w:hAnsi="Times New Roman" w:cs="Times New Roman"/>
                <w:b/>
                <w:sz w:val="20"/>
                <w:szCs w:val="20"/>
              </w:rPr>
              <w:t>SKEMA</w:t>
            </w:r>
          </w:p>
        </w:tc>
      </w:tr>
      <w:tr w:rsidR="006878AB" w:rsidRPr="00E37659" w14:paraId="6C3D0689" w14:textId="77777777" w:rsidTr="00F2404A">
        <w:tc>
          <w:tcPr>
            <w:tcW w:w="3261" w:type="dxa"/>
            <w:vMerge w:val="restart"/>
            <w:tcBorders>
              <w:top w:val="single" w:sz="4" w:space="0" w:color="auto"/>
            </w:tcBorders>
            <w:vAlign w:val="center"/>
          </w:tcPr>
          <w:p w14:paraId="50EA7BFC"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r>
              <w:rPr>
                <w:rFonts w:ascii="Times New Roman" w:hAnsi="Times New Roman" w:cs="Times New Roman"/>
                <w:sz w:val="20"/>
                <w:szCs w:val="20"/>
              </w:rPr>
              <w:t>Penelitian Dasar</w:t>
            </w:r>
          </w:p>
        </w:tc>
        <w:tc>
          <w:tcPr>
            <w:tcW w:w="4659" w:type="dxa"/>
            <w:tcBorders>
              <w:top w:val="single" w:sz="4" w:space="0" w:color="auto"/>
              <w:bottom w:val="single" w:sz="4" w:space="0" w:color="auto"/>
            </w:tcBorders>
          </w:tcPr>
          <w:p w14:paraId="4EA35D3F" w14:textId="77777777" w:rsidR="006878AB" w:rsidRPr="00E37659" w:rsidRDefault="006878AB" w:rsidP="006878AB">
            <w:pPr>
              <w:pStyle w:val="ListParagraph"/>
              <w:numPr>
                <w:ilvl w:val="0"/>
                <w:numId w:val="19"/>
              </w:numPr>
              <w:tabs>
                <w:tab w:val="right" w:leader="dot" w:pos="7088"/>
                <w:tab w:val="left" w:pos="7655"/>
              </w:tabs>
              <w:ind w:left="222" w:hanging="218"/>
              <w:jc w:val="both"/>
              <w:rPr>
                <w:rFonts w:ascii="Times New Roman" w:hAnsi="Times New Roman" w:cs="Times New Roman"/>
                <w:sz w:val="20"/>
                <w:szCs w:val="20"/>
              </w:rPr>
            </w:pPr>
            <w:r>
              <w:rPr>
                <w:rFonts w:ascii="Times New Roman" w:hAnsi="Times New Roman" w:cs="Times New Roman"/>
                <w:sz w:val="20"/>
                <w:szCs w:val="20"/>
              </w:rPr>
              <w:t>Penelitian Fundamental (PF)</w:t>
            </w:r>
          </w:p>
        </w:tc>
      </w:tr>
      <w:tr w:rsidR="006878AB" w:rsidRPr="00E37659" w14:paraId="60A48A5C" w14:textId="77777777" w:rsidTr="008F675B">
        <w:tc>
          <w:tcPr>
            <w:tcW w:w="3261" w:type="dxa"/>
            <w:vMerge/>
            <w:vAlign w:val="center"/>
          </w:tcPr>
          <w:p w14:paraId="7C30AF00"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Borders>
              <w:top w:val="single" w:sz="4" w:space="0" w:color="auto"/>
              <w:bottom w:val="single" w:sz="4" w:space="0" w:color="auto"/>
            </w:tcBorders>
          </w:tcPr>
          <w:p w14:paraId="72B68F4E" w14:textId="77777777" w:rsidR="006878AB" w:rsidRPr="00E37659" w:rsidRDefault="006878AB" w:rsidP="006878AB">
            <w:pPr>
              <w:pStyle w:val="ListParagraph"/>
              <w:numPr>
                <w:ilvl w:val="0"/>
                <w:numId w:val="19"/>
              </w:numPr>
              <w:tabs>
                <w:tab w:val="right" w:leader="dot" w:pos="7088"/>
                <w:tab w:val="left" w:pos="7655"/>
              </w:tabs>
              <w:ind w:left="222" w:hanging="218"/>
              <w:jc w:val="both"/>
              <w:rPr>
                <w:rFonts w:ascii="Times New Roman" w:hAnsi="Times New Roman" w:cs="Times New Roman"/>
                <w:sz w:val="20"/>
                <w:szCs w:val="20"/>
              </w:rPr>
            </w:pPr>
            <w:r>
              <w:rPr>
                <w:rFonts w:ascii="Times New Roman" w:hAnsi="Times New Roman" w:cs="Times New Roman"/>
                <w:sz w:val="20"/>
                <w:szCs w:val="20"/>
              </w:rPr>
              <w:t>Penelitian Kerja Sama Luar Negeri dan Publikasi Internasional (PKLN)</w:t>
            </w:r>
          </w:p>
        </w:tc>
      </w:tr>
      <w:tr w:rsidR="006878AB" w:rsidRPr="00E37659" w14:paraId="3603630F" w14:textId="77777777" w:rsidTr="008F675B">
        <w:tc>
          <w:tcPr>
            <w:tcW w:w="3261" w:type="dxa"/>
            <w:vMerge/>
            <w:vAlign w:val="center"/>
          </w:tcPr>
          <w:p w14:paraId="235CE256"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Borders>
              <w:top w:val="single" w:sz="4" w:space="0" w:color="auto"/>
            </w:tcBorders>
          </w:tcPr>
          <w:p w14:paraId="3D63BAD5" w14:textId="77777777" w:rsidR="006878AB" w:rsidRPr="00E37659" w:rsidRDefault="006878AB" w:rsidP="006878AB">
            <w:pPr>
              <w:pStyle w:val="ListParagraph"/>
              <w:numPr>
                <w:ilvl w:val="0"/>
                <w:numId w:val="19"/>
              </w:numPr>
              <w:tabs>
                <w:tab w:val="right" w:leader="dot" w:pos="7088"/>
                <w:tab w:val="left" w:pos="7655"/>
              </w:tabs>
              <w:ind w:left="222" w:hanging="218"/>
              <w:jc w:val="both"/>
              <w:rPr>
                <w:rFonts w:ascii="Times New Roman" w:hAnsi="Times New Roman" w:cs="Times New Roman"/>
                <w:sz w:val="20"/>
                <w:szCs w:val="20"/>
              </w:rPr>
            </w:pPr>
            <w:r>
              <w:rPr>
                <w:rFonts w:ascii="Times New Roman" w:hAnsi="Times New Roman" w:cs="Times New Roman"/>
                <w:sz w:val="20"/>
                <w:szCs w:val="20"/>
              </w:rPr>
              <w:t>Penelitian Berbasis Kompetensi (PBK)</w:t>
            </w:r>
          </w:p>
        </w:tc>
      </w:tr>
      <w:tr w:rsidR="006878AB" w:rsidRPr="00E37659" w14:paraId="0CA32FBC" w14:textId="77777777" w:rsidTr="008F675B">
        <w:tc>
          <w:tcPr>
            <w:tcW w:w="3261" w:type="dxa"/>
            <w:vMerge w:val="restart"/>
            <w:vAlign w:val="center"/>
          </w:tcPr>
          <w:p w14:paraId="3AFBFC95"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r>
              <w:rPr>
                <w:rFonts w:ascii="Times New Roman" w:hAnsi="Times New Roman" w:cs="Times New Roman"/>
                <w:sz w:val="20"/>
                <w:szCs w:val="20"/>
              </w:rPr>
              <w:t>Penelitian Terapan</w:t>
            </w:r>
          </w:p>
        </w:tc>
        <w:tc>
          <w:tcPr>
            <w:tcW w:w="4659" w:type="dxa"/>
          </w:tcPr>
          <w:p w14:paraId="7015BA91"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Produk Terapan</w:t>
            </w:r>
            <w:r>
              <w:rPr>
                <w:rFonts w:ascii="Times New Roman" w:hAnsi="Times New Roman" w:cs="Times New Roman"/>
                <w:sz w:val="19"/>
                <w:szCs w:val="19"/>
              </w:rPr>
              <w:t xml:space="preserve"> </w:t>
            </w:r>
            <w:r w:rsidRPr="00E37659">
              <w:rPr>
                <w:rFonts w:ascii="Times New Roman" w:hAnsi="Times New Roman" w:cs="Times New Roman"/>
                <w:sz w:val="19"/>
                <w:szCs w:val="19"/>
              </w:rPr>
              <w:t>(PPT)</w:t>
            </w:r>
          </w:p>
        </w:tc>
      </w:tr>
      <w:tr w:rsidR="006878AB" w:rsidRPr="00E37659" w14:paraId="6C77790C" w14:textId="77777777" w:rsidTr="008F675B">
        <w:tc>
          <w:tcPr>
            <w:tcW w:w="3261" w:type="dxa"/>
            <w:vMerge/>
            <w:vAlign w:val="center"/>
          </w:tcPr>
          <w:p w14:paraId="6B6AF7DE"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Pr>
          <w:p w14:paraId="01B3DED0"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Strategis</w:t>
            </w:r>
            <w:r>
              <w:rPr>
                <w:rFonts w:ascii="Times New Roman" w:hAnsi="Times New Roman" w:cs="Times New Roman"/>
                <w:sz w:val="19"/>
                <w:szCs w:val="19"/>
              </w:rPr>
              <w:t xml:space="preserve"> </w:t>
            </w:r>
            <w:r w:rsidRPr="00E37659">
              <w:rPr>
                <w:rFonts w:ascii="Times New Roman" w:hAnsi="Times New Roman" w:cs="Times New Roman"/>
                <w:sz w:val="19"/>
                <w:szCs w:val="19"/>
              </w:rPr>
              <w:t>Nasiona (STRANAS)</w:t>
            </w:r>
          </w:p>
        </w:tc>
      </w:tr>
      <w:tr w:rsidR="006878AB" w:rsidRPr="00E37659" w14:paraId="6773DC85" w14:textId="77777777" w:rsidTr="008F675B">
        <w:tc>
          <w:tcPr>
            <w:tcW w:w="3261" w:type="dxa"/>
            <w:vMerge/>
            <w:vAlign w:val="center"/>
          </w:tcPr>
          <w:p w14:paraId="3E6BB700"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Pr>
          <w:p w14:paraId="45584C4C"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Sosial,</w:t>
            </w:r>
            <w:r>
              <w:rPr>
                <w:rFonts w:ascii="Times New Roman" w:hAnsi="Times New Roman" w:cs="Times New Roman"/>
                <w:sz w:val="19"/>
                <w:szCs w:val="19"/>
              </w:rPr>
              <w:t xml:space="preserve"> </w:t>
            </w:r>
            <w:r w:rsidRPr="00E37659">
              <w:rPr>
                <w:rFonts w:ascii="Times New Roman" w:hAnsi="Times New Roman" w:cs="Times New Roman"/>
                <w:sz w:val="19"/>
                <w:szCs w:val="19"/>
              </w:rPr>
              <w:t>Humaniora, dan Pendidikan (PSHP)</w:t>
            </w:r>
          </w:p>
        </w:tc>
      </w:tr>
      <w:tr w:rsidR="006878AB" w:rsidRPr="00E37659" w14:paraId="02542B2A" w14:textId="77777777" w:rsidTr="008F675B">
        <w:tc>
          <w:tcPr>
            <w:tcW w:w="3261" w:type="dxa"/>
            <w:vMerge/>
            <w:vAlign w:val="center"/>
          </w:tcPr>
          <w:p w14:paraId="62DFBD25"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Pr>
          <w:p w14:paraId="3C6824AF"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Penciptaan dan</w:t>
            </w:r>
            <w:r>
              <w:rPr>
                <w:rFonts w:ascii="Times New Roman" w:hAnsi="Times New Roman" w:cs="Times New Roman"/>
                <w:sz w:val="19"/>
                <w:szCs w:val="19"/>
              </w:rPr>
              <w:t xml:space="preserve"> </w:t>
            </w:r>
            <w:r w:rsidRPr="00E37659">
              <w:rPr>
                <w:rFonts w:ascii="Times New Roman" w:hAnsi="Times New Roman" w:cs="Times New Roman"/>
                <w:sz w:val="19"/>
                <w:szCs w:val="19"/>
              </w:rPr>
              <w:t>Penyajian Seni (P3S)</w:t>
            </w:r>
          </w:p>
        </w:tc>
      </w:tr>
      <w:tr w:rsidR="006878AB" w:rsidRPr="00E37659" w14:paraId="39E291D0" w14:textId="77777777" w:rsidTr="008F675B">
        <w:tc>
          <w:tcPr>
            <w:tcW w:w="3261" w:type="dxa"/>
            <w:vMerge/>
            <w:vAlign w:val="center"/>
          </w:tcPr>
          <w:p w14:paraId="720898B6"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Pr>
          <w:p w14:paraId="4ED76FA3"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Masterplan</w:t>
            </w:r>
            <w:r>
              <w:rPr>
                <w:rFonts w:ascii="Times New Roman" w:hAnsi="Times New Roman" w:cs="Times New Roman"/>
                <w:sz w:val="19"/>
                <w:szCs w:val="19"/>
              </w:rPr>
              <w:t xml:space="preserve"> </w:t>
            </w:r>
            <w:r w:rsidRPr="00E37659">
              <w:rPr>
                <w:rFonts w:ascii="Times New Roman" w:hAnsi="Times New Roman" w:cs="Times New Roman"/>
                <w:sz w:val="19"/>
                <w:szCs w:val="19"/>
              </w:rPr>
              <w:t>Percepatan dan Perluasan</w:t>
            </w:r>
            <w:r>
              <w:rPr>
                <w:rFonts w:ascii="Times New Roman" w:hAnsi="Times New Roman" w:cs="Times New Roman"/>
                <w:sz w:val="19"/>
                <w:szCs w:val="19"/>
              </w:rPr>
              <w:t xml:space="preserve"> </w:t>
            </w:r>
            <w:r w:rsidRPr="00E37659">
              <w:rPr>
                <w:rFonts w:ascii="Times New Roman" w:hAnsi="Times New Roman" w:cs="Times New Roman"/>
                <w:sz w:val="19"/>
                <w:szCs w:val="19"/>
              </w:rPr>
              <w:t>Pembangunan Ekonomi</w:t>
            </w:r>
            <w:r>
              <w:rPr>
                <w:rFonts w:ascii="Times New Roman" w:hAnsi="Times New Roman" w:cs="Times New Roman"/>
                <w:sz w:val="19"/>
                <w:szCs w:val="19"/>
              </w:rPr>
              <w:t xml:space="preserve"> </w:t>
            </w:r>
            <w:r w:rsidRPr="00E37659">
              <w:rPr>
                <w:rFonts w:ascii="Times New Roman" w:hAnsi="Times New Roman" w:cs="Times New Roman"/>
                <w:sz w:val="19"/>
                <w:szCs w:val="19"/>
              </w:rPr>
              <w:t>Indonesia (MP3EI)</w:t>
            </w:r>
          </w:p>
        </w:tc>
      </w:tr>
      <w:tr w:rsidR="006878AB" w:rsidRPr="00E37659" w14:paraId="36B4B792" w14:textId="77777777" w:rsidTr="008F675B">
        <w:tc>
          <w:tcPr>
            <w:tcW w:w="3261" w:type="dxa"/>
            <w:vMerge/>
            <w:vAlign w:val="center"/>
          </w:tcPr>
          <w:p w14:paraId="4400AAFC"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Pr>
          <w:p w14:paraId="68AC57E4"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Unggulan</w:t>
            </w:r>
            <w:r>
              <w:rPr>
                <w:rFonts w:ascii="Times New Roman" w:hAnsi="Times New Roman" w:cs="Times New Roman"/>
                <w:sz w:val="19"/>
                <w:szCs w:val="19"/>
              </w:rPr>
              <w:t xml:space="preserve"> </w:t>
            </w:r>
            <w:r w:rsidRPr="00E37659">
              <w:rPr>
                <w:rFonts w:ascii="Times New Roman" w:hAnsi="Times New Roman" w:cs="Times New Roman"/>
                <w:sz w:val="19"/>
                <w:szCs w:val="19"/>
              </w:rPr>
              <w:t>Perguruan Tinggi (PUPT)</w:t>
            </w:r>
          </w:p>
        </w:tc>
      </w:tr>
      <w:tr w:rsidR="006878AB" w:rsidRPr="00E37659" w14:paraId="3E7AE29F" w14:textId="77777777" w:rsidTr="008F675B">
        <w:tc>
          <w:tcPr>
            <w:tcW w:w="3261" w:type="dxa"/>
            <w:vMerge/>
            <w:vAlign w:val="center"/>
          </w:tcPr>
          <w:p w14:paraId="4DF32B8A"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Pr>
          <w:p w14:paraId="04DA1C43"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Riset Andalan Perguruan</w:t>
            </w:r>
            <w:r>
              <w:rPr>
                <w:rFonts w:ascii="Times New Roman" w:hAnsi="Times New Roman" w:cs="Times New Roman"/>
                <w:sz w:val="19"/>
                <w:szCs w:val="19"/>
              </w:rPr>
              <w:t xml:space="preserve"> </w:t>
            </w:r>
            <w:r w:rsidRPr="00E37659">
              <w:rPr>
                <w:rFonts w:ascii="Times New Roman" w:hAnsi="Times New Roman" w:cs="Times New Roman"/>
                <w:sz w:val="19"/>
                <w:szCs w:val="19"/>
              </w:rPr>
              <w:t>Tinggi dan Industri</w:t>
            </w:r>
            <w:r>
              <w:rPr>
                <w:rFonts w:ascii="Times New Roman" w:hAnsi="Times New Roman" w:cs="Times New Roman"/>
                <w:sz w:val="19"/>
                <w:szCs w:val="19"/>
              </w:rPr>
              <w:t xml:space="preserve"> </w:t>
            </w:r>
            <w:r w:rsidRPr="00E37659">
              <w:rPr>
                <w:rFonts w:ascii="Times New Roman" w:hAnsi="Times New Roman" w:cs="Times New Roman"/>
                <w:sz w:val="19"/>
                <w:szCs w:val="19"/>
              </w:rPr>
              <w:t>(RAPID)</w:t>
            </w:r>
          </w:p>
        </w:tc>
      </w:tr>
      <w:tr w:rsidR="006878AB" w:rsidRPr="00E37659" w14:paraId="5BE40137" w14:textId="77777777" w:rsidTr="00F2404A">
        <w:tc>
          <w:tcPr>
            <w:tcW w:w="3261" w:type="dxa"/>
            <w:vMerge/>
            <w:tcBorders>
              <w:bottom w:val="nil"/>
            </w:tcBorders>
            <w:vAlign w:val="center"/>
          </w:tcPr>
          <w:p w14:paraId="0B54D504"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p>
        </w:tc>
        <w:tc>
          <w:tcPr>
            <w:tcW w:w="4659" w:type="dxa"/>
            <w:tcBorders>
              <w:bottom w:val="nil"/>
            </w:tcBorders>
          </w:tcPr>
          <w:p w14:paraId="507CB978" w14:textId="77777777" w:rsidR="006878AB" w:rsidRPr="00E37659" w:rsidRDefault="006878AB" w:rsidP="006878AB">
            <w:pPr>
              <w:pStyle w:val="ListParagraph"/>
              <w:numPr>
                <w:ilvl w:val="0"/>
                <w:numId w:val="20"/>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Unggulan</w:t>
            </w:r>
            <w:r>
              <w:rPr>
                <w:rFonts w:ascii="Times New Roman" w:hAnsi="Times New Roman" w:cs="Times New Roman"/>
                <w:sz w:val="19"/>
                <w:szCs w:val="19"/>
              </w:rPr>
              <w:t xml:space="preserve"> </w:t>
            </w:r>
            <w:r w:rsidRPr="00E37659">
              <w:rPr>
                <w:rFonts w:ascii="Times New Roman" w:hAnsi="Times New Roman" w:cs="Times New Roman"/>
                <w:sz w:val="19"/>
                <w:szCs w:val="19"/>
              </w:rPr>
              <w:t>Strategis Nasional</w:t>
            </w:r>
            <w:r>
              <w:rPr>
                <w:rFonts w:ascii="Times New Roman" w:hAnsi="Times New Roman" w:cs="Times New Roman"/>
                <w:sz w:val="19"/>
                <w:szCs w:val="19"/>
              </w:rPr>
              <w:t xml:space="preserve"> </w:t>
            </w:r>
            <w:r w:rsidRPr="00E37659">
              <w:rPr>
                <w:rFonts w:ascii="Times New Roman" w:hAnsi="Times New Roman" w:cs="Times New Roman"/>
                <w:sz w:val="19"/>
                <w:szCs w:val="19"/>
              </w:rPr>
              <w:t>(PUSNAS)</w:t>
            </w:r>
          </w:p>
        </w:tc>
      </w:tr>
      <w:tr w:rsidR="00F2404A" w:rsidRPr="00E37659" w14:paraId="019A9ED5" w14:textId="77777777" w:rsidTr="00F2404A">
        <w:tc>
          <w:tcPr>
            <w:tcW w:w="3261" w:type="dxa"/>
            <w:tcBorders>
              <w:top w:val="nil"/>
              <w:bottom w:val="single" w:sz="4" w:space="0" w:color="auto"/>
            </w:tcBorders>
          </w:tcPr>
          <w:p w14:paraId="550F85E7" w14:textId="77777777" w:rsidR="00F2404A" w:rsidRPr="00E37659" w:rsidRDefault="00F2404A" w:rsidP="000E2357">
            <w:pPr>
              <w:pStyle w:val="ListParagraph"/>
              <w:tabs>
                <w:tab w:val="right" w:leader="dot" w:pos="7088"/>
                <w:tab w:val="left" w:pos="7655"/>
              </w:tabs>
              <w:ind w:left="0"/>
              <w:jc w:val="center"/>
              <w:rPr>
                <w:rFonts w:ascii="Times New Roman" w:hAnsi="Times New Roman" w:cs="Times New Roman"/>
                <w:b/>
                <w:sz w:val="20"/>
                <w:szCs w:val="20"/>
              </w:rPr>
            </w:pPr>
          </w:p>
        </w:tc>
        <w:tc>
          <w:tcPr>
            <w:tcW w:w="4659" w:type="dxa"/>
            <w:tcBorders>
              <w:top w:val="nil"/>
              <w:bottom w:val="single" w:sz="4" w:space="0" w:color="auto"/>
            </w:tcBorders>
          </w:tcPr>
          <w:p w14:paraId="4F90D079" w14:textId="77777777" w:rsidR="00F2404A" w:rsidRPr="00E37659" w:rsidRDefault="00F2404A" w:rsidP="00F2404A">
            <w:pPr>
              <w:pStyle w:val="ListParagraph"/>
              <w:tabs>
                <w:tab w:val="right" w:leader="dot" w:pos="7088"/>
                <w:tab w:val="left" w:pos="7655"/>
              </w:tabs>
              <w:ind w:left="0"/>
              <w:rPr>
                <w:rFonts w:ascii="Times New Roman" w:hAnsi="Times New Roman" w:cs="Times New Roman"/>
                <w:b/>
                <w:sz w:val="20"/>
                <w:szCs w:val="20"/>
              </w:rPr>
            </w:pPr>
          </w:p>
        </w:tc>
      </w:tr>
      <w:tr w:rsidR="00F2404A" w:rsidRPr="00E37659" w14:paraId="2A44F597" w14:textId="77777777" w:rsidTr="00F2404A">
        <w:tc>
          <w:tcPr>
            <w:tcW w:w="3261" w:type="dxa"/>
            <w:tcBorders>
              <w:top w:val="single" w:sz="4" w:space="0" w:color="auto"/>
              <w:bottom w:val="single" w:sz="4" w:space="0" w:color="auto"/>
            </w:tcBorders>
          </w:tcPr>
          <w:p w14:paraId="23CC01EF" w14:textId="77777777" w:rsidR="00F2404A" w:rsidRPr="00E37659" w:rsidRDefault="00F2404A" w:rsidP="000E2357">
            <w:pPr>
              <w:pStyle w:val="ListParagraph"/>
              <w:tabs>
                <w:tab w:val="right" w:leader="dot" w:pos="7088"/>
                <w:tab w:val="left" w:pos="7655"/>
              </w:tabs>
              <w:ind w:left="0"/>
              <w:jc w:val="center"/>
              <w:rPr>
                <w:rFonts w:ascii="Times New Roman" w:hAnsi="Times New Roman" w:cs="Times New Roman"/>
                <w:b/>
                <w:sz w:val="20"/>
                <w:szCs w:val="20"/>
              </w:rPr>
            </w:pPr>
            <w:r w:rsidRPr="00E37659">
              <w:rPr>
                <w:rFonts w:ascii="Times New Roman" w:hAnsi="Times New Roman" w:cs="Times New Roman"/>
                <w:b/>
                <w:sz w:val="20"/>
                <w:szCs w:val="20"/>
              </w:rPr>
              <w:lastRenderedPageBreak/>
              <w:t>KATEGORI</w:t>
            </w:r>
          </w:p>
        </w:tc>
        <w:tc>
          <w:tcPr>
            <w:tcW w:w="4659" w:type="dxa"/>
            <w:tcBorders>
              <w:top w:val="single" w:sz="4" w:space="0" w:color="auto"/>
              <w:bottom w:val="single" w:sz="4" w:space="0" w:color="auto"/>
            </w:tcBorders>
          </w:tcPr>
          <w:p w14:paraId="6472FC46" w14:textId="77777777" w:rsidR="00F2404A" w:rsidRPr="00E37659" w:rsidRDefault="00F2404A" w:rsidP="000E2357">
            <w:pPr>
              <w:pStyle w:val="ListParagraph"/>
              <w:tabs>
                <w:tab w:val="right" w:leader="dot" w:pos="7088"/>
                <w:tab w:val="left" w:pos="7655"/>
              </w:tabs>
              <w:ind w:left="0"/>
              <w:jc w:val="center"/>
              <w:rPr>
                <w:rFonts w:ascii="Times New Roman" w:hAnsi="Times New Roman" w:cs="Times New Roman"/>
                <w:b/>
                <w:sz w:val="20"/>
                <w:szCs w:val="20"/>
              </w:rPr>
            </w:pPr>
            <w:r w:rsidRPr="00E37659">
              <w:rPr>
                <w:rFonts w:ascii="Times New Roman" w:hAnsi="Times New Roman" w:cs="Times New Roman"/>
                <w:b/>
                <w:sz w:val="20"/>
                <w:szCs w:val="20"/>
              </w:rPr>
              <w:t>SKEMA</w:t>
            </w:r>
          </w:p>
        </w:tc>
      </w:tr>
      <w:tr w:rsidR="006878AB" w:rsidRPr="00E37659" w14:paraId="3831F894" w14:textId="77777777" w:rsidTr="008F675B">
        <w:tc>
          <w:tcPr>
            <w:tcW w:w="3261" w:type="dxa"/>
            <w:vMerge w:val="restart"/>
            <w:tcBorders>
              <w:top w:val="single" w:sz="4" w:space="0" w:color="auto"/>
              <w:bottom w:val="single" w:sz="4" w:space="0" w:color="auto"/>
            </w:tcBorders>
            <w:vAlign w:val="center"/>
          </w:tcPr>
          <w:p w14:paraId="328E7015" w14:textId="77777777" w:rsidR="006878AB" w:rsidRPr="00E37659" w:rsidRDefault="006878AB" w:rsidP="006878AB">
            <w:pPr>
              <w:pStyle w:val="ListParagraph"/>
              <w:tabs>
                <w:tab w:val="right" w:leader="dot" w:pos="7088"/>
                <w:tab w:val="left" w:pos="7655"/>
              </w:tabs>
              <w:ind w:left="0"/>
              <w:rPr>
                <w:rFonts w:ascii="Times New Roman" w:hAnsi="Times New Roman" w:cs="Times New Roman"/>
                <w:sz w:val="20"/>
                <w:szCs w:val="20"/>
              </w:rPr>
            </w:pPr>
            <w:r>
              <w:rPr>
                <w:rFonts w:ascii="Times New Roman" w:hAnsi="Times New Roman" w:cs="Times New Roman"/>
                <w:sz w:val="20"/>
                <w:szCs w:val="20"/>
              </w:rPr>
              <w:t>Penelitian Peningkatan Kapasitas</w:t>
            </w:r>
          </w:p>
        </w:tc>
        <w:tc>
          <w:tcPr>
            <w:tcW w:w="4659" w:type="dxa"/>
            <w:tcBorders>
              <w:top w:val="single" w:sz="4" w:space="0" w:color="auto"/>
              <w:bottom w:val="single" w:sz="4" w:space="0" w:color="auto"/>
            </w:tcBorders>
          </w:tcPr>
          <w:p w14:paraId="1D6EA162" w14:textId="77777777" w:rsidR="006878AB" w:rsidRPr="00E37659" w:rsidRDefault="006878AB" w:rsidP="006878AB">
            <w:pPr>
              <w:pStyle w:val="ListParagraph"/>
              <w:numPr>
                <w:ilvl w:val="0"/>
                <w:numId w:val="21"/>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Dosen Pemula</w:t>
            </w:r>
            <w:r>
              <w:rPr>
                <w:rFonts w:ascii="Times New Roman" w:hAnsi="Times New Roman" w:cs="Times New Roman"/>
                <w:sz w:val="19"/>
                <w:szCs w:val="19"/>
              </w:rPr>
              <w:t xml:space="preserve"> </w:t>
            </w:r>
            <w:r w:rsidRPr="00E37659">
              <w:rPr>
                <w:rFonts w:ascii="Times New Roman" w:hAnsi="Times New Roman" w:cs="Times New Roman"/>
                <w:sz w:val="19"/>
                <w:szCs w:val="19"/>
              </w:rPr>
              <w:t>(PDP)</w:t>
            </w:r>
          </w:p>
        </w:tc>
      </w:tr>
      <w:tr w:rsidR="006878AB" w:rsidRPr="00E37659" w14:paraId="3D2CAE4C" w14:textId="77777777" w:rsidTr="008F675B">
        <w:tc>
          <w:tcPr>
            <w:tcW w:w="3261" w:type="dxa"/>
            <w:vMerge/>
            <w:tcBorders>
              <w:top w:val="single" w:sz="4" w:space="0" w:color="auto"/>
              <w:bottom w:val="single" w:sz="4" w:space="0" w:color="auto"/>
            </w:tcBorders>
          </w:tcPr>
          <w:p w14:paraId="701A26A5"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659" w:type="dxa"/>
            <w:tcBorders>
              <w:top w:val="single" w:sz="4" w:space="0" w:color="auto"/>
              <w:bottom w:val="nil"/>
            </w:tcBorders>
          </w:tcPr>
          <w:p w14:paraId="364982D3" w14:textId="77777777" w:rsidR="006878AB" w:rsidRPr="00E37659" w:rsidRDefault="006878AB" w:rsidP="006878AB">
            <w:pPr>
              <w:pStyle w:val="ListParagraph"/>
              <w:numPr>
                <w:ilvl w:val="0"/>
                <w:numId w:val="21"/>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Kerja Sama</w:t>
            </w:r>
            <w:r>
              <w:rPr>
                <w:rFonts w:ascii="Times New Roman" w:hAnsi="Times New Roman" w:cs="Times New Roman"/>
                <w:sz w:val="19"/>
                <w:szCs w:val="19"/>
              </w:rPr>
              <w:t xml:space="preserve"> </w:t>
            </w:r>
            <w:r w:rsidRPr="00E37659">
              <w:rPr>
                <w:rFonts w:ascii="Times New Roman" w:hAnsi="Times New Roman" w:cs="Times New Roman"/>
                <w:sz w:val="19"/>
                <w:szCs w:val="19"/>
              </w:rPr>
              <w:t>antar Perguruan Tinggi</w:t>
            </w:r>
            <w:r>
              <w:rPr>
                <w:rFonts w:ascii="Times New Roman" w:hAnsi="Times New Roman" w:cs="Times New Roman"/>
                <w:sz w:val="19"/>
                <w:szCs w:val="19"/>
              </w:rPr>
              <w:t xml:space="preserve"> </w:t>
            </w:r>
            <w:r w:rsidRPr="00E37659">
              <w:rPr>
                <w:rFonts w:ascii="Times New Roman" w:hAnsi="Times New Roman" w:cs="Times New Roman"/>
                <w:sz w:val="19"/>
                <w:szCs w:val="19"/>
              </w:rPr>
              <w:t>(PEKERTI)</w:t>
            </w:r>
          </w:p>
        </w:tc>
      </w:tr>
      <w:tr w:rsidR="006878AB" w:rsidRPr="00E37659" w14:paraId="40A79CC8" w14:textId="77777777" w:rsidTr="008F675B">
        <w:tc>
          <w:tcPr>
            <w:tcW w:w="3261" w:type="dxa"/>
            <w:vMerge/>
            <w:tcBorders>
              <w:top w:val="single" w:sz="4" w:space="0" w:color="auto"/>
              <w:bottom w:val="single" w:sz="4" w:space="0" w:color="auto"/>
            </w:tcBorders>
          </w:tcPr>
          <w:p w14:paraId="762764AF"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659" w:type="dxa"/>
            <w:tcBorders>
              <w:top w:val="nil"/>
            </w:tcBorders>
          </w:tcPr>
          <w:p w14:paraId="604E8DED" w14:textId="77777777" w:rsidR="006878AB" w:rsidRPr="00E37659" w:rsidRDefault="006878AB" w:rsidP="006878AB">
            <w:pPr>
              <w:pStyle w:val="ListParagraph"/>
              <w:numPr>
                <w:ilvl w:val="0"/>
                <w:numId w:val="21"/>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Tim</w:t>
            </w:r>
            <w:r>
              <w:rPr>
                <w:rFonts w:ascii="Times New Roman" w:hAnsi="Times New Roman" w:cs="Times New Roman"/>
                <w:sz w:val="19"/>
                <w:szCs w:val="19"/>
              </w:rPr>
              <w:t xml:space="preserve"> </w:t>
            </w:r>
            <w:r w:rsidRPr="00E37659">
              <w:rPr>
                <w:rFonts w:ascii="Times New Roman" w:hAnsi="Times New Roman" w:cs="Times New Roman"/>
                <w:sz w:val="19"/>
                <w:szCs w:val="19"/>
              </w:rPr>
              <w:t>Pascasarjana (PPS)</w:t>
            </w:r>
          </w:p>
        </w:tc>
      </w:tr>
      <w:tr w:rsidR="006878AB" w:rsidRPr="00E37659" w14:paraId="306F1E2E" w14:textId="77777777" w:rsidTr="008F675B">
        <w:tc>
          <w:tcPr>
            <w:tcW w:w="3261" w:type="dxa"/>
            <w:vMerge/>
            <w:tcBorders>
              <w:top w:val="single" w:sz="4" w:space="0" w:color="auto"/>
              <w:bottom w:val="single" w:sz="4" w:space="0" w:color="auto"/>
            </w:tcBorders>
          </w:tcPr>
          <w:p w14:paraId="79367CC5"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659" w:type="dxa"/>
          </w:tcPr>
          <w:p w14:paraId="3A5D82C9" w14:textId="77777777" w:rsidR="006878AB" w:rsidRPr="00E37659" w:rsidRDefault="006878AB" w:rsidP="006878AB">
            <w:pPr>
              <w:pStyle w:val="ListParagraph"/>
              <w:numPr>
                <w:ilvl w:val="0"/>
                <w:numId w:val="21"/>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Desertasi</w:t>
            </w:r>
            <w:r>
              <w:rPr>
                <w:rFonts w:ascii="Times New Roman" w:hAnsi="Times New Roman" w:cs="Times New Roman"/>
                <w:sz w:val="19"/>
                <w:szCs w:val="19"/>
              </w:rPr>
              <w:t xml:space="preserve"> </w:t>
            </w:r>
            <w:r w:rsidRPr="00E37659">
              <w:rPr>
                <w:rFonts w:ascii="Times New Roman" w:hAnsi="Times New Roman" w:cs="Times New Roman"/>
                <w:sz w:val="19"/>
                <w:szCs w:val="19"/>
              </w:rPr>
              <w:t>Doktor (PDD)</w:t>
            </w:r>
          </w:p>
        </w:tc>
      </w:tr>
      <w:tr w:rsidR="006878AB" w:rsidRPr="00E37659" w14:paraId="5522A1EF" w14:textId="77777777" w:rsidTr="008F675B">
        <w:tc>
          <w:tcPr>
            <w:tcW w:w="3261" w:type="dxa"/>
            <w:vMerge/>
            <w:tcBorders>
              <w:top w:val="single" w:sz="4" w:space="0" w:color="auto"/>
              <w:bottom w:val="single" w:sz="4" w:space="0" w:color="auto"/>
            </w:tcBorders>
          </w:tcPr>
          <w:p w14:paraId="31E5974A"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659" w:type="dxa"/>
            <w:tcBorders>
              <w:bottom w:val="single" w:sz="4" w:space="0" w:color="auto"/>
            </w:tcBorders>
          </w:tcPr>
          <w:p w14:paraId="4FE9BDC9" w14:textId="77777777" w:rsidR="006878AB" w:rsidRPr="00E37659" w:rsidRDefault="006878AB" w:rsidP="006878AB">
            <w:pPr>
              <w:pStyle w:val="ListParagraph"/>
              <w:numPr>
                <w:ilvl w:val="0"/>
                <w:numId w:val="21"/>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Pendidikan</w:t>
            </w:r>
            <w:r>
              <w:rPr>
                <w:rFonts w:ascii="Times New Roman" w:hAnsi="Times New Roman" w:cs="Times New Roman"/>
                <w:sz w:val="19"/>
                <w:szCs w:val="19"/>
              </w:rPr>
              <w:t xml:space="preserve"> </w:t>
            </w:r>
            <w:r w:rsidRPr="00E37659">
              <w:rPr>
                <w:rFonts w:ascii="Times New Roman" w:hAnsi="Times New Roman" w:cs="Times New Roman"/>
                <w:sz w:val="19"/>
                <w:szCs w:val="19"/>
              </w:rPr>
              <w:t>Magister menuju Doktor</w:t>
            </w:r>
            <w:r>
              <w:rPr>
                <w:rFonts w:ascii="Times New Roman" w:hAnsi="Times New Roman" w:cs="Times New Roman"/>
                <w:sz w:val="19"/>
                <w:szCs w:val="19"/>
              </w:rPr>
              <w:t xml:space="preserve"> </w:t>
            </w:r>
            <w:r w:rsidRPr="00E37659">
              <w:rPr>
                <w:rFonts w:ascii="Times New Roman" w:hAnsi="Times New Roman" w:cs="Times New Roman"/>
                <w:sz w:val="19"/>
                <w:szCs w:val="19"/>
              </w:rPr>
              <w:t>untuk Sarjana Unggul</w:t>
            </w:r>
            <w:r>
              <w:rPr>
                <w:rFonts w:ascii="Times New Roman" w:hAnsi="Times New Roman" w:cs="Times New Roman"/>
                <w:sz w:val="19"/>
                <w:szCs w:val="19"/>
              </w:rPr>
              <w:t xml:space="preserve"> </w:t>
            </w:r>
            <w:r w:rsidRPr="00E37659">
              <w:rPr>
                <w:rFonts w:ascii="Times New Roman" w:hAnsi="Times New Roman" w:cs="Times New Roman"/>
                <w:sz w:val="19"/>
                <w:szCs w:val="19"/>
              </w:rPr>
              <w:t>(PMSDU)</w:t>
            </w:r>
          </w:p>
        </w:tc>
      </w:tr>
      <w:tr w:rsidR="006878AB" w:rsidRPr="00E37659" w14:paraId="49EE9519" w14:textId="77777777" w:rsidTr="008F675B">
        <w:tc>
          <w:tcPr>
            <w:tcW w:w="3261" w:type="dxa"/>
            <w:vMerge/>
            <w:tcBorders>
              <w:top w:val="single" w:sz="4" w:space="0" w:color="auto"/>
              <w:bottom w:val="single" w:sz="4" w:space="0" w:color="auto"/>
            </w:tcBorders>
          </w:tcPr>
          <w:p w14:paraId="2CAB2677"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659" w:type="dxa"/>
            <w:tcBorders>
              <w:top w:val="single" w:sz="4" w:space="0" w:color="auto"/>
              <w:bottom w:val="single" w:sz="4" w:space="0" w:color="auto"/>
            </w:tcBorders>
          </w:tcPr>
          <w:p w14:paraId="3CEF7880" w14:textId="77777777" w:rsidR="006878AB" w:rsidRPr="00E37659" w:rsidRDefault="006878AB" w:rsidP="006878AB">
            <w:pPr>
              <w:pStyle w:val="ListParagraph"/>
              <w:numPr>
                <w:ilvl w:val="0"/>
                <w:numId w:val="21"/>
              </w:numPr>
              <w:autoSpaceDE w:val="0"/>
              <w:autoSpaceDN w:val="0"/>
              <w:adjustRightInd w:val="0"/>
              <w:ind w:left="222" w:hanging="218"/>
              <w:rPr>
                <w:rFonts w:ascii="Times New Roman" w:hAnsi="Times New Roman" w:cs="Times New Roman"/>
                <w:sz w:val="19"/>
                <w:szCs w:val="19"/>
              </w:rPr>
            </w:pPr>
            <w:r w:rsidRPr="00E37659">
              <w:rPr>
                <w:rFonts w:ascii="Times New Roman" w:hAnsi="Times New Roman" w:cs="Times New Roman"/>
                <w:sz w:val="19"/>
                <w:szCs w:val="19"/>
              </w:rPr>
              <w:t>Penelitian Pascadoktor</w:t>
            </w:r>
            <w:r>
              <w:rPr>
                <w:rFonts w:ascii="Times New Roman" w:hAnsi="Times New Roman" w:cs="Times New Roman"/>
                <w:sz w:val="19"/>
                <w:szCs w:val="19"/>
              </w:rPr>
              <w:t xml:space="preserve"> </w:t>
            </w:r>
            <w:r w:rsidRPr="00E37659">
              <w:rPr>
                <w:rFonts w:ascii="Times New Roman" w:hAnsi="Times New Roman" w:cs="Times New Roman"/>
                <w:sz w:val="19"/>
                <w:szCs w:val="19"/>
              </w:rPr>
              <w:t>(PPD)</w:t>
            </w:r>
          </w:p>
        </w:tc>
      </w:tr>
    </w:tbl>
    <w:p w14:paraId="60DACEAD" w14:textId="77777777" w:rsidR="0078361A" w:rsidRPr="00552675" w:rsidRDefault="00FE7F50" w:rsidP="00552675">
      <w:pPr>
        <w:tabs>
          <w:tab w:val="right" w:leader="dot" w:pos="7088"/>
          <w:tab w:val="left" w:pos="7655"/>
        </w:tabs>
        <w:spacing w:after="0"/>
        <w:jc w:val="both"/>
        <w:rPr>
          <w:rFonts w:ascii="Times New Roman" w:hAnsi="Times New Roman" w:cs="Times New Roman"/>
          <w:b/>
          <w:sz w:val="16"/>
          <w:szCs w:val="16"/>
        </w:rPr>
      </w:pPr>
      <w:r w:rsidRPr="00552675">
        <w:rPr>
          <w:rFonts w:ascii="Times New Roman" w:hAnsi="Times New Roman" w:cs="Times New Roman"/>
          <w:b/>
          <w:sz w:val="16"/>
          <w:szCs w:val="16"/>
        </w:rPr>
        <w:t>Sumber:</w:t>
      </w:r>
      <w:r w:rsidR="001A61BC" w:rsidRPr="00552675">
        <w:rPr>
          <w:rFonts w:ascii="Times New Roman" w:hAnsi="Times New Roman" w:cs="Times New Roman"/>
          <w:b/>
          <w:sz w:val="16"/>
          <w:szCs w:val="16"/>
        </w:rPr>
        <w:t xml:space="preserve"> Panduan Monev DRPM. September 2017</w:t>
      </w:r>
    </w:p>
    <w:p w14:paraId="4537A095" w14:textId="77777777" w:rsidR="00552675" w:rsidRDefault="00552675" w:rsidP="00552675">
      <w:pPr>
        <w:pStyle w:val="ListParagraph"/>
        <w:tabs>
          <w:tab w:val="right" w:leader="dot" w:pos="7088"/>
          <w:tab w:val="left" w:pos="7655"/>
        </w:tabs>
        <w:spacing w:after="0" w:line="360" w:lineRule="auto"/>
        <w:ind w:left="0"/>
        <w:jc w:val="both"/>
        <w:rPr>
          <w:rFonts w:ascii="Times New Roman" w:hAnsi="Times New Roman" w:cs="Times New Roman"/>
          <w:sz w:val="24"/>
          <w:szCs w:val="24"/>
        </w:rPr>
      </w:pPr>
    </w:p>
    <w:p w14:paraId="021856E3" w14:textId="77777777" w:rsidR="00FE7F50" w:rsidRDefault="00FE7F50" w:rsidP="0055267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Lembaga Penelitian Universitas Pasundan berada pada kategori Klaster Utama, sehingga harus memenuhi ketentuan sebagai berikut:</w:t>
      </w:r>
    </w:p>
    <w:p w14:paraId="7ACA055F" w14:textId="77777777" w:rsidR="00FE7F50"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Wajib mengangkat tim penilai internal berdasarkan kompetensinya yag dinilai dari unsur integritas, rekam jejak (track record) penelitian, kesesuaian bidang ilmu yang dibutuhkan dan minimal satu penilai.</w:t>
      </w:r>
    </w:p>
    <w:p w14:paraId="333D1596" w14:textId="77777777" w:rsidR="0093413E"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sidRPr="00FE7F50">
        <w:rPr>
          <w:rFonts w:ascii="Times New Roman" w:hAnsi="Times New Roman" w:cs="Times New Roman"/>
          <w:sz w:val="24"/>
          <w:szCs w:val="24"/>
        </w:rPr>
        <w:t xml:space="preserve">Penilai yang ditugasi untuk melaksanakan kegiatan Monev Internal dapat berasal dari internal Perguruan Tinggi (disebut penila internal) mauoun dari perguruan tinggi lain (peilaieksternal). </w:t>
      </w:r>
    </w:p>
    <w:p w14:paraId="4971E0A7" w14:textId="77777777" w:rsidR="00FE7F50"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Setiap penelitian dinilaioleh satu (1) penilai.</w:t>
      </w:r>
    </w:p>
    <w:p w14:paraId="30C4333F" w14:textId="77777777" w:rsidR="00FE7F50" w:rsidRPr="00FE7F50" w:rsidRDefault="00FE7F50" w:rsidP="00552675">
      <w:pPr>
        <w:pStyle w:val="ListParagraph"/>
        <w:numPr>
          <w:ilvl w:val="0"/>
          <w:numId w:val="1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Dalam Simlitabmas, hasil penilaian penelitian oleh peilai akan dihitung secara otomatis dan dilakukan pengurusan berdasarkan perolehan nilai.</w:t>
      </w:r>
    </w:p>
    <w:p w14:paraId="71EEC3C9" w14:textId="77777777" w:rsidR="0093413E" w:rsidRDefault="0093413E" w:rsidP="00552675">
      <w:pPr>
        <w:tabs>
          <w:tab w:val="right" w:leader="dot" w:pos="7088"/>
          <w:tab w:val="left" w:pos="7655"/>
        </w:tabs>
        <w:spacing w:after="0" w:line="360" w:lineRule="auto"/>
        <w:jc w:val="both"/>
        <w:rPr>
          <w:rFonts w:ascii="Times New Roman" w:hAnsi="Times New Roman" w:cs="Times New Roman"/>
          <w:sz w:val="24"/>
          <w:szCs w:val="24"/>
        </w:rPr>
      </w:pPr>
    </w:p>
    <w:p w14:paraId="6FD9F64B" w14:textId="77777777" w:rsidR="00552675" w:rsidRDefault="0093413E"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BA68F1">
        <w:rPr>
          <w:rFonts w:ascii="Times New Roman" w:hAnsi="Times New Roman" w:cs="Times New Roman"/>
          <w:b/>
          <w:sz w:val="24"/>
          <w:szCs w:val="24"/>
        </w:rPr>
        <w:t>Tujuan</w:t>
      </w:r>
    </w:p>
    <w:p w14:paraId="17CA9A41" w14:textId="77777777" w:rsidR="00C07AC6" w:rsidRPr="00552675" w:rsidRDefault="00AF78D1" w:rsidP="00552675">
      <w:pPr>
        <w:spacing w:after="0" w:line="360" w:lineRule="auto"/>
        <w:ind w:firstLine="567"/>
        <w:jc w:val="both"/>
        <w:rPr>
          <w:rFonts w:ascii="Times New Roman" w:hAnsi="Times New Roman" w:cs="Times New Roman"/>
          <w:b/>
          <w:sz w:val="24"/>
          <w:szCs w:val="24"/>
        </w:rPr>
      </w:pPr>
      <w:r w:rsidRPr="00552675">
        <w:rPr>
          <w:rFonts w:ascii="Times New Roman" w:hAnsi="Times New Roman" w:cs="Times New Roman"/>
          <w:sz w:val="24"/>
          <w:szCs w:val="24"/>
        </w:rPr>
        <w:t>Tujuan kegiatan Monitoring dan Evaluasi (Monev) Internal di Lembaga Penelitian adalah:</w:t>
      </w:r>
    </w:p>
    <w:p w14:paraId="528C5E98" w14:textId="77777777" w:rsidR="00AF78D1" w:rsidRDefault="00AF78D1" w:rsidP="00552675">
      <w:pPr>
        <w:pStyle w:val="ListParagraph"/>
        <w:numPr>
          <w:ilvl w:val="0"/>
          <w:numId w:val="17"/>
        </w:numPr>
        <w:tabs>
          <w:tab w:val="right" w:leader="dot" w:pos="7088"/>
          <w:tab w:val="left" w:pos="7655"/>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meningkatkan kualitas penelitian para dosen </w:t>
      </w:r>
      <w:r w:rsidR="00936C24">
        <w:rPr>
          <w:rFonts w:ascii="Times New Roman" w:hAnsi="Times New Roman" w:cs="Times New Roman"/>
          <w:sz w:val="24"/>
          <w:szCs w:val="24"/>
        </w:rPr>
        <w:t>yang sesuai dengan standar DRPM.</w:t>
      </w:r>
    </w:p>
    <w:p w14:paraId="6E15C2C9" w14:textId="77777777" w:rsidR="00AF78D1" w:rsidRPr="00AF78D1" w:rsidRDefault="00AF78D1" w:rsidP="00552675">
      <w:pPr>
        <w:pStyle w:val="ListParagraph"/>
        <w:numPr>
          <w:ilvl w:val="0"/>
          <w:numId w:val="17"/>
        </w:numPr>
        <w:tabs>
          <w:tab w:val="right" w:leader="dot" w:pos="7088"/>
          <w:tab w:val="left" w:pos="7655"/>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meningkatkan capaian luaran penelitian terutama publikasi ilmiah berdasarkan hasil penelitian.</w:t>
      </w:r>
    </w:p>
    <w:p w14:paraId="53DE837E" w14:textId="77777777" w:rsidR="0093413E" w:rsidRDefault="0093413E" w:rsidP="00552675">
      <w:pPr>
        <w:pStyle w:val="ListParagraph"/>
        <w:tabs>
          <w:tab w:val="right" w:leader="dot" w:pos="7088"/>
          <w:tab w:val="left" w:pos="7655"/>
        </w:tabs>
        <w:spacing w:after="0"/>
        <w:ind w:left="567"/>
        <w:jc w:val="both"/>
        <w:rPr>
          <w:rFonts w:ascii="Times New Roman" w:hAnsi="Times New Roman" w:cs="Times New Roman"/>
          <w:sz w:val="24"/>
          <w:szCs w:val="24"/>
        </w:rPr>
      </w:pPr>
    </w:p>
    <w:p w14:paraId="1A6756F6" w14:textId="77777777" w:rsidR="00552675" w:rsidRDefault="0093413E"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BA68F1">
        <w:rPr>
          <w:rFonts w:ascii="Times New Roman" w:hAnsi="Times New Roman" w:cs="Times New Roman"/>
          <w:b/>
          <w:sz w:val="24"/>
          <w:szCs w:val="24"/>
        </w:rPr>
        <w:t>Sasaran</w:t>
      </w:r>
    </w:p>
    <w:p w14:paraId="097FDB36" w14:textId="77777777" w:rsidR="001A61BC" w:rsidRPr="00552675" w:rsidRDefault="001A61BC" w:rsidP="00552675">
      <w:pPr>
        <w:spacing w:after="0" w:line="360" w:lineRule="auto"/>
        <w:ind w:firstLine="567"/>
        <w:jc w:val="both"/>
        <w:rPr>
          <w:rFonts w:ascii="Times New Roman" w:hAnsi="Times New Roman" w:cs="Times New Roman"/>
          <w:b/>
          <w:sz w:val="24"/>
          <w:szCs w:val="24"/>
        </w:rPr>
      </w:pPr>
      <w:r w:rsidRPr="00552675">
        <w:rPr>
          <w:rFonts w:ascii="Times New Roman" w:hAnsi="Times New Roman" w:cs="Times New Roman"/>
          <w:sz w:val="24"/>
          <w:szCs w:val="24"/>
        </w:rPr>
        <w:t>Sasaran monev internal Lembaga Peenelitian Universitas Pasundan adalah dosen yang mendapatkan skema dana hibah penelitian sebagai berikut:</w:t>
      </w:r>
    </w:p>
    <w:p w14:paraId="090950CE"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Kerjasama Luar Negeri dan Publikasi Internasional (PKLN)</w:t>
      </w:r>
    </w:p>
    <w:p w14:paraId="456DAC6D"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Berbasis Kompetensi</w:t>
      </w:r>
    </w:p>
    <w:p w14:paraId="1B7CB747"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Produk Terapan (PPT)</w:t>
      </w:r>
    </w:p>
    <w:p w14:paraId="1A8FE4EE"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lastRenderedPageBreak/>
        <w:t>Penelitian Strategis Nasional (STRANAS)</w:t>
      </w:r>
    </w:p>
    <w:p w14:paraId="1D4E328A"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Sosial, Humaniora dan Pendidikan (PSHP)</w:t>
      </w:r>
    </w:p>
    <w:p w14:paraId="5BF594D3"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PenelitianMasterplan Percepatan dan Perluasan Pembangunan Ekonomi Indonesia (MP3EI)</w:t>
      </w:r>
    </w:p>
    <w:p w14:paraId="775B416F"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Penciptaan dan Penyajian Seni (P3S)</w:t>
      </w:r>
    </w:p>
    <w:p w14:paraId="02EA36EA" w14:textId="77777777" w:rsid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Riset Andalan Perguruan Tinggi da Industri (RAPID)</w:t>
      </w:r>
    </w:p>
    <w:p w14:paraId="6E495E96" w14:textId="77777777" w:rsidR="00BA68F1" w:rsidRPr="001A61BC" w:rsidRDefault="00BA68F1"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Penelitian Dosen Pemula (PDP)</w:t>
      </w:r>
    </w:p>
    <w:p w14:paraId="0FBE8773"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Tim Pascasarjana (PPS)</w:t>
      </w:r>
    </w:p>
    <w:p w14:paraId="1B5F0100"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Disertasi Doktor (PDD)</w:t>
      </w:r>
    </w:p>
    <w:p w14:paraId="26B615A6"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Pendidikan Magister menuju Doktoruntuk Sarjana Unggul (PMSDU)</w:t>
      </w:r>
    </w:p>
    <w:p w14:paraId="32694112"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Pasca Doktor (PPD)</w:t>
      </w:r>
    </w:p>
    <w:p w14:paraId="0AF2191F" w14:textId="77777777" w:rsidR="001A61BC"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Fundamental (PF)</w:t>
      </w:r>
    </w:p>
    <w:p w14:paraId="04BA7BFA" w14:textId="77777777" w:rsidR="001A61BC" w:rsidRPr="001A61BC" w:rsidRDefault="001A61BC" w:rsidP="00552675">
      <w:pPr>
        <w:pStyle w:val="ListParagraph"/>
        <w:numPr>
          <w:ilvl w:val="0"/>
          <w:numId w:val="16"/>
        </w:numPr>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Unggulan Perguruan Tinggi (PUPT)</w:t>
      </w:r>
    </w:p>
    <w:p w14:paraId="0132E4C4" w14:textId="77777777" w:rsidR="0093413E" w:rsidRPr="001A61BC" w:rsidRDefault="001A61BC"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sidRPr="001A61BC">
        <w:rPr>
          <w:rFonts w:ascii="Times New Roman" w:hAnsi="Times New Roman" w:cs="Times New Roman"/>
          <w:sz w:val="24"/>
          <w:szCs w:val="24"/>
        </w:rPr>
        <w:t>Penelitian Unggulan Strategi Nasionl(PUSNAS)</w:t>
      </w:r>
    </w:p>
    <w:p w14:paraId="187ED67F" w14:textId="77777777" w:rsidR="00C07AC6" w:rsidRPr="001A61BC" w:rsidRDefault="00C07AC6" w:rsidP="00552675">
      <w:pPr>
        <w:tabs>
          <w:tab w:val="right" w:leader="dot" w:pos="7088"/>
          <w:tab w:val="left" w:pos="7655"/>
        </w:tabs>
        <w:spacing w:after="0" w:line="360" w:lineRule="auto"/>
        <w:jc w:val="both"/>
        <w:rPr>
          <w:rFonts w:ascii="Times New Roman" w:hAnsi="Times New Roman" w:cs="Times New Roman"/>
          <w:sz w:val="24"/>
          <w:szCs w:val="24"/>
        </w:rPr>
      </w:pPr>
    </w:p>
    <w:p w14:paraId="54F78ED1" w14:textId="77777777" w:rsidR="0093413E" w:rsidRPr="005B5D4D" w:rsidRDefault="007F2FAB"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5B5D4D">
        <w:rPr>
          <w:rFonts w:ascii="Times New Roman" w:hAnsi="Times New Roman" w:cs="Times New Roman"/>
          <w:b/>
          <w:sz w:val="24"/>
          <w:szCs w:val="24"/>
        </w:rPr>
        <w:t>Pelaksanaan Monev</w:t>
      </w:r>
    </w:p>
    <w:p w14:paraId="382ED49C" w14:textId="77777777" w:rsidR="001A61BC" w:rsidRDefault="001A61BC"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Monev internal bagi dosen-dosen yang mendapatkan hibah penelitian di atas  dilaksanakan pada:</w:t>
      </w:r>
    </w:p>
    <w:p w14:paraId="779F3D62" w14:textId="77777777" w:rsidR="001A61BC" w:rsidRDefault="001A61BC"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Tanggal</w:t>
      </w:r>
      <w:r w:rsidR="008F675B">
        <w:rPr>
          <w:rFonts w:ascii="Times New Roman" w:hAnsi="Times New Roman" w:cs="Times New Roman"/>
          <w:sz w:val="24"/>
          <w:szCs w:val="24"/>
        </w:rPr>
        <w:tab/>
        <w:t>: 14 Oktober 2017</w:t>
      </w:r>
    </w:p>
    <w:p w14:paraId="3302DB34" w14:textId="77777777" w:rsidR="001A61BC" w:rsidRDefault="001A61BC"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sidR="008F675B">
        <w:rPr>
          <w:rFonts w:ascii="Times New Roman" w:hAnsi="Times New Roman" w:cs="Times New Roman"/>
          <w:sz w:val="24"/>
          <w:szCs w:val="24"/>
        </w:rPr>
        <w:tab/>
        <w:t>: Aula Mandala Saba, Kampus IV Setiabudhi</w:t>
      </w:r>
    </w:p>
    <w:p w14:paraId="0FA02473" w14:textId="77777777" w:rsidR="008F675B" w:rsidRDefault="008F675B"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Jl. Dr. Setiabudhi No. 193 Bandung</w:t>
      </w:r>
    </w:p>
    <w:p w14:paraId="0DA2F8FE" w14:textId="77777777" w:rsidR="001A61BC" w:rsidRDefault="001A61BC"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Penilai </w:t>
      </w:r>
      <w:r w:rsidR="008F675B">
        <w:rPr>
          <w:rFonts w:ascii="Times New Roman" w:hAnsi="Times New Roman" w:cs="Times New Roman"/>
          <w:sz w:val="24"/>
          <w:szCs w:val="24"/>
        </w:rPr>
        <w:tab/>
        <w:t>: 1. I Wayan Dermawan</w:t>
      </w:r>
    </w:p>
    <w:p w14:paraId="4036D801" w14:textId="77777777" w:rsidR="008F675B" w:rsidRPr="001A61BC" w:rsidRDefault="008F675B"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 Dr. Ir. Armira Fariani, M.Sc.</w:t>
      </w:r>
    </w:p>
    <w:p w14:paraId="13096CE4"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6BA32817" w14:textId="77777777" w:rsidR="0093413E" w:rsidRDefault="006878AB" w:rsidP="006878AB">
      <w:pPr>
        <w:spacing w:after="0"/>
        <w:ind w:firstLine="567"/>
        <w:jc w:val="both"/>
        <w:rPr>
          <w:rFonts w:ascii="Times New Roman" w:hAnsi="Times New Roman" w:cs="Times New Roman"/>
          <w:sz w:val="24"/>
          <w:szCs w:val="24"/>
        </w:rPr>
      </w:pPr>
      <w:r>
        <w:rPr>
          <w:rFonts w:ascii="Times New Roman" w:hAnsi="Times New Roman" w:cs="Times New Roman"/>
          <w:sz w:val="24"/>
          <w:szCs w:val="24"/>
        </w:rPr>
        <w:t>Jumlah penerima hibah penelitian desentralisasi dan hibah penelitian kompetitif nasional dari DRPM sebanyak 52 dosen yang dijelaskan pada tabel berikut ini:</w:t>
      </w:r>
    </w:p>
    <w:p w14:paraId="6D45DC36" w14:textId="77777777" w:rsidR="006878AB" w:rsidRDefault="006878AB" w:rsidP="00552675">
      <w:pPr>
        <w:tabs>
          <w:tab w:val="right" w:leader="dot" w:pos="7088"/>
          <w:tab w:val="left" w:pos="7655"/>
        </w:tabs>
        <w:spacing w:after="0"/>
        <w:jc w:val="both"/>
        <w:rPr>
          <w:rFonts w:ascii="Times New Roman" w:hAnsi="Times New Roman" w:cs="Times New Roman"/>
          <w:sz w:val="24"/>
          <w:szCs w:val="24"/>
        </w:rPr>
      </w:pPr>
    </w:p>
    <w:p w14:paraId="2C1DE626" w14:textId="77777777" w:rsidR="008F675B" w:rsidRDefault="00CC1888" w:rsidP="008F675B">
      <w:pPr>
        <w:spacing w:after="0"/>
        <w:jc w:val="center"/>
        <w:rPr>
          <w:rFonts w:ascii="Times New Roman" w:hAnsi="Times New Roman" w:cs="Times New Roman"/>
          <w:b/>
        </w:rPr>
      </w:pPr>
      <w:r>
        <w:rPr>
          <w:rFonts w:ascii="Times New Roman" w:hAnsi="Times New Roman" w:cs="Times New Roman"/>
          <w:b/>
        </w:rPr>
        <w:t>Tabel 2</w:t>
      </w:r>
      <w:r w:rsidR="008F675B" w:rsidRPr="00552675">
        <w:rPr>
          <w:rFonts w:ascii="Times New Roman" w:hAnsi="Times New Roman" w:cs="Times New Roman"/>
          <w:b/>
        </w:rPr>
        <w:t xml:space="preserve">.  Daftar Skema yang harus dimonitoring dan Dieavaluasi </w:t>
      </w:r>
    </w:p>
    <w:p w14:paraId="12131441" w14:textId="77777777" w:rsidR="008F675B" w:rsidRDefault="00CC1888" w:rsidP="00CC1888">
      <w:pPr>
        <w:spacing w:after="0"/>
        <w:ind w:left="720" w:firstLine="720"/>
        <w:rPr>
          <w:rFonts w:ascii="Times New Roman" w:hAnsi="Times New Roman" w:cs="Times New Roman"/>
          <w:b/>
        </w:rPr>
      </w:pPr>
      <w:r>
        <w:rPr>
          <w:rFonts w:ascii="Times New Roman" w:hAnsi="Times New Roman" w:cs="Times New Roman"/>
          <w:b/>
        </w:rPr>
        <w:t xml:space="preserve">      </w:t>
      </w:r>
      <w:r w:rsidR="008F675B" w:rsidRPr="00552675">
        <w:rPr>
          <w:rFonts w:ascii="Times New Roman" w:hAnsi="Times New Roman" w:cs="Times New Roman"/>
          <w:b/>
        </w:rPr>
        <w:t>(Pengawasan) Internal</w:t>
      </w:r>
    </w:p>
    <w:p w14:paraId="00FCA9EE" w14:textId="77777777" w:rsidR="008F675B" w:rsidRDefault="008F675B" w:rsidP="00552675">
      <w:pPr>
        <w:tabs>
          <w:tab w:val="right" w:leader="dot" w:pos="7088"/>
          <w:tab w:val="left" w:pos="7655"/>
        </w:tabs>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4536"/>
        <w:gridCol w:w="1269"/>
      </w:tblGrid>
      <w:tr w:rsidR="006878AB" w:rsidRPr="00E37659" w14:paraId="17FDB995" w14:textId="77777777" w:rsidTr="00CC1888">
        <w:tc>
          <w:tcPr>
            <w:tcW w:w="2122" w:type="dxa"/>
            <w:tcBorders>
              <w:top w:val="single" w:sz="4" w:space="0" w:color="auto"/>
              <w:bottom w:val="single" w:sz="4" w:space="0" w:color="auto"/>
            </w:tcBorders>
          </w:tcPr>
          <w:p w14:paraId="780FB84B"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b/>
                <w:sz w:val="20"/>
                <w:szCs w:val="20"/>
              </w:rPr>
            </w:pPr>
            <w:r w:rsidRPr="00E37659">
              <w:rPr>
                <w:rFonts w:ascii="Times New Roman" w:hAnsi="Times New Roman" w:cs="Times New Roman"/>
                <w:b/>
                <w:sz w:val="20"/>
                <w:szCs w:val="20"/>
              </w:rPr>
              <w:t>KATEGORI</w:t>
            </w:r>
          </w:p>
        </w:tc>
        <w:tc>
          <w:tcPr>
            <w:tcW w:w="4536" w:type="dxa"/>
            <w:tcBorders>
              <w:top w:val="single" w:sz="4" w:space="0" w:color="auto"/>
              <w:bottom w:val="single" w:sz="4" w:space="0" w:color="auto"/>
            </w:tcBorders>
          </w:tcPr>
          <w:p w14:paraId="0E1E153A"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b/>
                <w:sz w:val="20"/>
                <w:szCs w:val="20"/>
              </w:rPr>
            </w:pPr>
            <w:r w:rsidRPr="00E37659">
              <w:rPr>
                <w:rFonts w:ascii="Times New Roman" w:hAnsi="Times New Roman" w:cs="Times New Roman"/>
                <w:b/>
                <w:sz w:val="20"/>
                <w:szCs w:val="20"/>
              </w:rPr>
              <w:t>SKEMA</w:t>
            </w:r>
          </w:p>
        </w:tc>
        <w:tc>
          <w:tcPr>
            <w:tcW w:w="1269" w:type="dxa"/>
            <w:tcBorders>
              <w:top w:val="single" w:sz="4" w:space="0" w:color="auto"/>
              <w:bottom w:val="single" w:sz="4" w:space="0" w:color="auto"/>
            </w:tcBorders>
          </w:tcPr>
          <w:p w14:paraId="33211A61" w14:textId="77777777" w:rsidR="006878AB" w:rsidRPr="00E37659" w:rsidRDefault="006878AB" w:rsidP="00D776D5">
            <w:pPr>
              <w:pStyle w:val="ListParagraph"/>
              <w:tabs>
                <w:tab w:val="right" w:leader="dot" w:pos="7088"/>
                <w:tab w:val="left" w:pos="7655"/>
              </w:tabs>
              <w:ind w:left="0"/>
              <w:jc w:val="center"/>
              <w:rPr>
                <w:rFonts w:ascii="Times New Roman" w:hAnsi="Times New Roman" w:cs="Times New Roman"/>
                <w:b/>
                <w:sz w:val="20"/>
                <w:szCs w:val="20"/>
              </w:rPr>
            </w:pPr>
            <w:r w:rsidRPr="00E37659">
              <w:rPr>
                <w:rFonts w:ascii="Times New Roman" w:hAnsi="Times New Roman" w:cs="Times New Roman"/>
                <w:b/>
                <w:sz w:val="20"/>
                <w:szCs w:val="20"/>
              </w:rPr>
              <w:t>JUMLAH</w:t>
            </w:r>
          </w:p>
        </w:tc>
      </w:tr>
      <w:tr w:rsidR="006878AB" w:rsidRPr="00E37659" w14:paraId="633B4F58" w14:textId="77777777" w:rsidTr="00CC1888">
        <w:tc>
          <w:tcPr>
            <w:tcW w:w="2122" w:type="dxa"/>
            <w:vMerge w:val="restart"/>
            <w:tcBorders>
              <w:top w:val="single" w:sz="4" w:space="0" w:color="auto"/>
            </w:tcBorders>
          </w:tcPr>
          <w:p w14:paraId="7BC54166"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r>
              <w:rPr>
                <w:rFonts w:ascii="Times New Roman" w:hAnsi="Times New Roman" w:cs="Times New Roman"/>
                <w:sz w:val="20"/>
                <w:szCs w:val="20"/>
              </w:rPr>
              <w:t>Penelitian Dasar</w:t>
            </w:r>
          </w:p>
        </w:tc>
        <w:tc>
          <w:tcPr>
            <w:tcW w:w="4536" w:type="dxa"/>
            <w:tcBorders>
              <w:top w:val="single" w:sz="4" w:space="0" w:color="auto"/>
              <w:bottom w:val="single" w:sz="4" w:space="0" w:color="auto"/>
            </w:tcBorders>
          </w:tcPr>
          <w:p w14:paraId="596ACFB4" w14:textId="77777777" w:rsidR="006878AB" w:rsidRPr="006878AB" w:rsidRDefault="006878AB" w:rsidP="006878AB">
            <w:pPr>
              <w:pStyle w:val="ListParagraph"/>
              <w:numPr>
                <w:ilvl w:val="0"/>
                <w:numId w:val="22"/>
              </w:numPr>
              <w:tabs>
                <w:tab w:val="right" w:leader="dot" w:pos="7088"/>
                <w:tab w:val="left" w:pos="7655"/>
              </w:tabs>
              <w:ind w:left="322"/>
              <w:jc w:val="both"/>
              <w:rPr>
                <w:rFonts w:ascii="Times New Roman" w:hAnsi="Times New Roman" w:cs="Times New Roman"/>
                <w:sz w:val="20"/>
                <w:szCs w:val="20"/>
              </w:rPr>
            </w:pPr>
            <w:r w:rsidRPr="006878AB">
              <w:rPr>
                <w:rFonts w:ascii="Times New Roman" w:hAnsi="Times New Roman" w:cs="Times New Roman"/>
                <w:sz w:val="20"/>
                <w:szCs w:val="20"/>
              </w:rPr>
              <w:t>Penelitian Fundamental (PF)</w:t>
            </w:r>
          </w:p>
        </w:tc>
        <w:tc>
          <w:tcPr>
            <w:tcW w:w="1269" w:type="dxa"/>
            <w:tcBorders>
              <w:top w:val="single" w:sz="4" w:space="0" w:color="auto"/>
            </w:tcBorders>
          </w:tcPr>
          <w:p w14:paraId="71AF0AB9"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3</w:t>
            </w:r>
          </w:p>
        </w:tc>
      </w:tr>
      <w:tr w:rsidR="006878AB" w:rsidRPr="00E37659" w14:paraId="5AA81C3C" w14:textId="77777777" w:rsidTr="00042BEB">
        <w:tc>
          <w:tcPr>
            <w:tcW w:w="2122" w:type="dxa"/>
            <w:vMerge/>
          </w:tcPr>
          <w:p w14:paraId="755FD1C9"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bottom w:val="single" w:sz="4" w:space="0" w:color="auto"/>
            </w:tcBorders>
          </w:tcPr>
          <w:p w14:paraId="77FFFEA8" w14:textId="77777777" w:rsidR="006878AB" w:rsidRPr="006878AB" w:rsidRDefault="006878AB" w:rsidP="006878AB">
            <w:pPr>
              <w:pStyle w:val="ListParagraph"/>
              <w:numPr>
                <w:ilvl w:val="0"/>
                <w:numId w:val="22"/>
              </w:numPr>
              <w:tabs>
                <w:tab w:val="right" w:leader="dot" w:pos="7088"/>
                <w:tab w:val="left" w:pos="7655"/>
              </w:tabs>
              <w:ind w:left="322"/>
              <w:jc w:val="both"/>
              <w:rPr>
                <w:rFonts w:ascii="Times New Roman" w:hAnsi="Times New Roman" w:cs="Times New Roman"/>
                <w:sz w:val="20"/>
                <w:szCs w:val="20"/>
              </w:rPr>
            </w:pPr>
            <w:r w:rsidRPr="006878AB">
              <w:rPr>
                <w:rFonts w:ascii="Times New Roman" w:hAnsi="Times New Roman" w:cs="Times New Roman"/>
                <w:sz w:val="20"/>
                <w:szCs w:val="20"/>
              </w:rPr>
              <w:t>Penelitian Kerja Sama Luar Negeri dan Publikasi Internasional (PKLN)</w:t>
            </w:r>
          </w:p>
        </w:tc>
        <w:tc>
          <w:tcPr>
            <w:tcW w:w="1269" w:type="dxa"/>
            <w:tcBorders>
              <w:bottom w:val="single" w:sz="4" w:space="0" w:color="auto"/>
            </w:tcBorders>
          </w:tcPr>
          <w:p w14:paraId="32D96FF0"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4523EAE8" w14:textId="77777777" w:rsidTr="00D776D5">
        <w:tc>
          <w:tcPr>
            <w:tcW w:w="2122" w:type="dxa"/>
            <w:vMerge/>
          </w:tcPr>
          <w:p w14:paraId="7E4FFFA9"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tcBorders>
          </w:tcPr>
          <w:p w14:paraId="5E0FFCBD" w14:textId="77777777" w:rsidR="006878AB" w:rsidRPr="006878AB" w:rsidRDefault="006878AB" w:rsidP="006878AB">
            <w:pPr>
              <w:pStyle w:val="ListParagraph"/>
              <w:numPr>
                <w:ilvl w:val="0"/>
                <w:numId w:val="22"/>
              </w:numPr>
              <w:tabs>
                <w:tab w:val="right" w:leader="dot" w:pos="7088"/>
                <w:tab w:val="left" w:pos="7655"/>
              </w:tabs>
              <w:ind w:left="322"/>
              <w:jc w:val="both"/>
              <w:rPr>
                <w:rFonts w:ascii="Times New Roman" w:hAnsi="Times New Roman" w:cs="Times New Roman"/>
                <w:sz w:val="20"/>
                <w:szCs w:val="20"/>
              </w:rPr>
            </w:pPr>
            <w:r w:rsidRPr="006878AB">
              <w:rPr>
                <w:rFonts w:ascii="Times New Roman" w:hAnsi="Times New Roman" w:cs="Times New Roman"/>
                <w:sz w:val="20"/>
                <w:szCs w:val="20"/>
              </w:rPr>
              <w:t>Penelitian Berbasis Kompetensi (PBK)</w:t>
            </w:r>
          </w:p>
        </w:tc>
        <w:tc>
          <w:tcPr>
            <w:tcW w:w="1269" w:type="dxa"/>
            <w:tcBorders>
              <w:top w:val="single" w:sz="4" w:space="0" w:color="auto"/>
              <w:bottom w:val="single" w:sz="4" w:space="0" w:color="auto"/>
            </w:tcBorders>
          </w:tcPr>
          <w:p w14:paraId="265FD2BA"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12473CD6" w14:textId="77777777" w:rsidTr="00D776D5">
        <w:tc>
          <w:tcPr>
            <w:tcW w:w="2122" w:type="dxa"/>
            <w:vMerge w:val="restart"/>
          </w:tcPr>
          <w:p w14:paraId="0DF7AF1C"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r>
              <w:rPr>
                <w:rFonts w:ascii="Times New Roman" w:hAnsi="Times New Roman" w:cs="Times New Roman"/>
                <w:sz w:val="20"/>
                <w:szCs w:val="20"/>
              </w:rPr>
              <w:t>Penelitian Terapan</w:t>
            </w:r>
          </w:p>
        </w:tc>
        <w:tc>
          <w:tcPr>
            <w:tcW w:w="4536" w:type="dxa"/>
            <w:tcBorders>
              <w:bottom w:val="single" w:sz="4" w:space="0" w:color="auto"/>
            </w:tcBorders>
          </w:tcPr>
          <w:p w14:paraId="72057D11" w14:textId="77777777" w:rsidR="006878AB" w:rsidRPr="006878AB"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Produk Terapan (PPT)</w:t>
            </w:r>
          </w:p>
        </w:tc>
        <w:tc>
          <w:tcPr>
            <w:tcW w:w="1269" w:type="dxa"/>
            <w:tcBorders>
              <w:top w:val="single" w:sz="4" w:space="0" w:color="auto"/>
              <w:bottom w:val="single" w:sz="4" w:space="0" w:color="auto"/>
            </w:tcBorders>
          </w:tcPr>
          <w:p w14:paraId="579BE258"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26</w:t>
            </w:r>
          </w:p>
        </w:tc>
      </w:tr>
      <w:tr w:rsidR="006878AB" w:rsidRPr="00E37659" w14:paraId="1B09D0F1" w14:textId="77777777" w:rsidTr="00D776D5">
        <w:tc>
          <w:tcPr>
            <w:tcW w:w="2122" w:type="dxa"/>
            <w:vMerge/>
          </w:tcPr>
          <w:p w14:paraId="51F5A2AD"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bottom w:val="single" w:sz="4" w:space="0" w:color="auto"/>
            </w:tcBorders>
          </w:tcPr>
          <w:p w14:paraId="576EA4E2" w14:textId="77777777" w:rsidR="006878AB" w:rsidRPr="006878AB"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Strategis Nasiona (STRANAS)</w:t>
            </w:r>
          </w:p>
        </w:tc>
        <w:tc>
          <w:tcPr>
            <w:tcW w:w="1269" w:type="dxa"/>
            <w:tcBorders>
              <w:top w:val="single" w:sz="4" w:space="0" w:color="auto"/>
            </w:tcBorders>
          </w:tcPr>
          <w:p w14:paraId="4AB84A5E"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4029C215" w14:textId="77777777" w:rsidTr="00D776D5">
        <w:tc>
          <w:tcPr>
            <w:tcW w:w="2122" w:type="dxa"/>
            <w:vMerge/>
          </w:tcPr>
          <w:p w14:paraId="62A16A64"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tcBorders>
          </w:tcPr>
          <w:p w14:paraId="657B6B0C" w14:textId="77777777"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Sosial,</w:t>
            </w:r>
            <w:r>
              <w:rPr>
                <w:rFonts w:ascii="Times New Roman" w:hAnsi="Times New Roman" w:cs="Times New Roman"/>
                <w:sz w:val="19"/>
                <w:szCs w:val="19"/>
              </w:rPr>
              <w:t xml:space="preserve"> </w:t>
            </w:r>
            <w:r w:rsidRPr="00E37659">
              <w:rPr>
                <w:rFonts w:ascii="Times New Roman" w:hAnsi="Times New Roman" w:cs="Times New Roman"/>
                <w:sz w:val="19"/>
                <w:szCs w:val="19"/>
              </w:rPr>
              <w:t>Humaniora, dan Pendidikan (PSHP)</w:t>
            </w:r>
          </w:p>
        </w:tc>
        <w:tc>
          <w:tcPr>
            <w:tcW w:w="1269" w:type="dxa"/>
          </w:tcPr>
          <w:p w14:paraId="4AC69AB4"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0745BB5F" w14:textId="77777777" w:rsidTr="00042BEB">
        <w:tc>
          <w:tcPr>
            <w:tcW w:w="2122" w:type="dxa"/>
            <w:vMerge/>
          </w:tcPr>
          <w:p w14:paraId="1D077F8A"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14:paraId="43B497CA" w14:textId="77777777"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Penciptaan dan</w:t>
            </w:r>
            <w:r>
              <w:rPr>
                <w:rFonts w:ascii="Times New Roman" w:hAnsi="Times New Roman" w:cs="Times New Roman"/>
                <w:sz w:val="19"/>
                <w:szCs w:val="19"/>
              </w:rPr>
              <w:t xml:space="preserve"> </w:t>
            </w:r>
            <w:r w:rsidRPr="00E37659">
              <w:rPr>
                <w:rFonts w:ascii="Times New Roman" w:hAnsi="Times New Roman" w:cs="Times New Roman"/>
                <w:sz w:val="19"/>
                <w:szCs w:val="19"/>
              </w:rPr>
              <w:t>Penyajian Seni (P3S)</w:t>
            </w:r>
          </w:p>
        </w:tc>
        <w:tc>
          <w:tcPr>
            <w:tcW w:w="1269" w:type="dxa"/>
          </w:tcPr>
          <w:p w14:paraId="0230053E"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6EA76E33" w14:textId="77777777" w:rsidTr="00042BEB">
        <w:tc>
          <w:tcPr>
            <w:tcW w:w="2122" w:type="dxa"/>
            <w:vMerge/>
          </w:tcPr>
          <w:p w14:paraId="1931E68F"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14:paraId="2A66CB84" w14:textId="77777777"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Masterplan</w:t>
            </w:r>
            <w:r>
              <w:rPr>
                <w:rFonts w:ascii="Times New Roman" w:hAnsi="Times New Roman" w:cs="Times New Roman"/>
                <w:sz w:val="19"/>
                <w:szCs w:val="19"/>
              </w:rPr>
              <w:t xml:space="preserve"> </w:t>
            </w:r>
            <w:r w:rsidRPr="00E37659">
              <w:rPr>
                <w:rFonts w:ascii="Times New Roman" w:hAnsi="Times New Roman" w:cs="Times New Roman"/>
                <w:sz w:val="19"/>
                <w:szCs w:val="19"/>
              </w:rPr>
              <w:t>Percepatan dan Perluasan</w:t>
            </w:r>
            <w:r>
              <w:rPr>
                <w:rFonts w:ascii="Times New Roman" w:hAnsi="Times New Roman" w:cs="Times New Roman"/>
                <w:sz w:val="19"/>
                <w:szCs w:val="19"/>
              </w:rPr>
              <w:t xml:space="preserve"> </w:t>
            </w:r>
            <w:r w:rsidRPr="00E37659">
              <w:rPr>
                <w:rFonts w:ascii="Times New Roman" w:hAnsi="Times New Roman" w:cs="Times New Roman"/>
                <w:sz w:val="19"/>
                <w:szCs w:val="19"/>
              </w:rPr>
              <w:t>Pembangunan Ekonomi</w:t>
            </w:r>
            <w:r>
              <w:rPr>
                <w:rFonts w:ascii="Times New Roman" w:hAnsi="Times New Roman" w:cs="Times New Roman"/>
                <w:sz w:val="19"/>
                <w:szCs w:val="19"/>
              </w:rPr>
              <w:t xml:space="preserve"> </w:t>
            </w:r>
            <w:r w:rsidRPr="00E37659">
              <w:rPr>
                <w:rFonts w:ascii="Times New Roman" w:hAnsi="Times New Roman" w:cs="Times New Roman"/>
                <w:sz w:val="19"/>
                <w:szCs w:val="19"/>
              </w:rPr>
              <w:t>Indonesia (MP3EI)</w:t>
            </w:r>
          </w:p>
        </w:tc>
        <w:tc>
          <w:tcPr>
            <w:tcW w:w="1269" w:type="dxa"/>
          </w:tcPr>
          <w:p w14:paraId="449A4DCC"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24B98C42" w14:textId="77777777" w:rsidTr="00042BEB">
        <w:tc>
          <w:tcPr>
            <w:tcW w:w="2122" w:type="dxa"/>
            <w:vMerge/>
          </w:tcPr>
          <w:p w14:paraId="283B9004"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14:paraId="1010BC1A" w14:textId="77777777"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Unggulan</w:t>
            </w:r>
            <w:r>
              <w:rPr>
                <w:rFonts w:ascii="Times New Roman" w:hAnsi="Times New Roman" w:cs="Times New Roman"/>
                <w:sz w:val="19"/>
                <w:szCs w:val="19"/>
              </w:rPr>
              <w:t xml:space="preserve"> </w:t>
            </w:r>
            <w:r w:rsidRPr="00E37659">
              <w:rPr>
                <w:rFonts w:ascii="Times New Roman" w:hAnsi="Times New Roman" w:cs="Times New Roman"/>
                <w:sz w:val="19"/>
                <w:szCs w:val="19"/>
              </w:rPr>
              <w:t>Perguruan Tinggi (PUPT)</w:t>
            </w:r>
          </w:p>
        </w:tc>
        <w:tc>
          <w:tcPr>
            <w:tcW w:w="1269" w:type="dxa"/>
          </w:tcPr>
          <w:p w14:paraId="6D0CF255"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3</w:t>
            </w:r>
          </w:p>
        </w:tc>
      </w:tr>
      <w:tr w:rsidR="006878AB" w:rsidRPr="00E37659" w14:paraId="719E4BF1" w14:textId="77777777" w:rsidTr="00042BEB">
        <w:tc>
          <w:tcPr>
            <w:tcW w:w="2122" w:type="dxa"/>
            <w:vMerge/>
          </w:tcPr>
          <w:p w14:paraId="7D4690AC"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14:paraId="17290861" w14:textId="77777777"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Riset Andalan Perguruan</w:t>
            </w:r>
            <w:r>
              <w:rPr>
                <w:rFonts w:ascii="Times New Roman" w:hAnsi="Times New Roman" w:cs="Times New Roman"/>
                <w:sz w:val="19"/>
                <w:szCs w:val="19"/>
              </w:rPr>
              <w:t xml:space="preserve"> </w:t>
            </w:r>
            <w:r w:rsidRPr="00E37659">
              <w:rPr>
                <w:rFonts w:ascii="Times New Roman" w:hAnsi="Times New Roman" w:cs="Times New Roman"/>
                <w:sz w:val="19"/>
                <w:szCs w:val="19"/>
              </w:rPr>
              <w:t>Tinggi dan Industri</w:t>
            </w:r>
            <w:r>
              <w:rPr>
                <w:rFonts w:ascii="Times New Roman" w:hAnsi="Times New Roman" w:cs="Times New Roman"/>
                <w:sz w:val="19"/>
                <w:szCs w:val="19"/>
              </w:rPr>
              <w:t xml:space="preserve"> </w:t>
            </w:r>
            <w:r w:rsidRPr="00E37659">
              <w:rPr>
                <w:rFonts w:ascii="Times New Roman" w:hAnsi="Times New Roman" w:cs="Times New Roman"/>
                <w:sz w:val="19"/>
                <w:szCs w:val="19"/>
              </w:rPr>
              <w:t>(RAPID)</w:t>
            </w:r>
          </w:p>
        </w:tc>
        <w:tc>
          <w:tcPr>
            <w:tcW w:w="1269" w:type="dxa"/>
          </w:tcPr>
          <w:p w14:paraId="1C332850"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74804BD2" w14:textId="77777777" w:rsidTr="00042BEB">
        <w:tc>
          <w:tcPr>
            <w:tcW w:w="2122" w:type="dxa"/>
            <w:vMerge/>
            <w:tcBorders>
              <w:bottom w:val="single" w:sz="4" w:space="0" w:color="auto"/>
            </w:tcBorders>
          </w:tcPr>
          <w:p w14:paraId="60D4564F"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bottom w:val="single" w:sz="4" w:space="0" w:color="auto"/>
            </w:tcBorders>
          </w:tcPr>
          <w:p w14:paraId="4CFFF4FB" w14:textId="77777777"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Unggulan</w:t>
            </w:r>
            <w:r>
              <w:rPr>
                <w:rFonts w:ascii="Times New Roman" w:hAnsi="Times New Roman" w:cs="Times New Roman"/>
                <w:sz w:val="19"/>
                <w:szCs w:val="19"/>
              </w:rPr>
              <w:t xml:space="preserve"> </w:t>
            </w:r>
            <w:r w:rsidRPr="00E37659">
              <w:rPr>
                <w:rFonts w:ascii="Times New Roman" w:hAnsi="Times New Roman" w:cs="Times New Roman"/>
                <w:sz w:val="19"/>
                <w:szCs w:val="19"/>
              </w:rPr>
              <w:t>Strategis Nasional</w:t>
            </w:r>
            <w:r>
              <w:rPr>
                <w:rFonts w:ascii="Times New Roman" w:hAnsi="Times New Roman" w:cs="Times New Roman"/>
                <w:sz w:val="19"/>
                <w:szCs w:val="19"/>
              </w:rPr>
              <w:t xml:space="preserve"> </w:t>
            </w:r>
            <w:r w:rsidRPr="00E37659">
              <w:rPr>
                <w:rFonts w:ascii="Times New Roman" w:hAnsi="Times New Roman" w:cs="Times New Roman"/>
                <w:sz w:val="19"/>
                <w:szCs w:val="19"/>
              </w:rPr>
              <w:t>(PUSNAS)</w:t>
            </w:r>
          </w:p>
        </w:tc>
        <w:tc>
          <w:tcPr>
            <w:tcW w:w="1269" w:type="dxa"/>
            <w:tcBorders>
              <w:bottom w:val="single" w:sz="4" w:space="0" w:color="auto"/>
            </w:tcBorders>
          </w:tcPr>
          <w:p w14:paraId="12662AB0"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3DDBB4A8" w14:textId="77777777" w:rsidTr="00042BEB">
        <w:tc>
          <w:tcPr>
            <w:tcW w:w="2122" w:type="dxa"/>
            <w:vMerge w:val="restart"/>
            <w:tcBorders>
              <w:top w:val="single" w:sz="4" w:space="0" w:color="auto"/>
              <w:bottom w:val="single" w:sz="4" w:space="0" w:color="auto"/>
            </w:tcBorders>
          </w:tcPr>
          <w:p w14:paraId="78E9A5BB"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r>
              <w:rPr>
                <w:rFonts w:ascii="Times New Roman" w:hAnsi="Times New Roman" w:cs="Times New Roman"/>
                <w:sz w:val="20"/>
                <w:szCs w:val="20"/>
              </w:rPr>
              <w:t>Penelitian Peningkatan Kapasitas</w:t>
            </w:r>
          </w:p>
        </w:tc>
        <w:tc>
          <w:tcPr>
            <w:tcW w:w="4536" w:type="dxa"/>
            <w:tcBorders>
              <w:top w:val="single" w:sz="4" w:space="0" w:color="auto"/>
              <w:bottom w:val="single" w:sz="4" w:space="0" w:color="auto"/>
            </w:tcBorders>
          </w:tcPr>
          <w:p w14:paraId="3687ED3F" w14:textId="77777777" w:rsidR="006878AB" w:rsidRPr="006878AB"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Dosen Pemula (PDP)</w:t>
            </w:r>
          </w:p>
        </w:tc>
        <w:tc>
          <w:tcPr>
            <w:tcW w:w="1269" w:type="dxa"/>
            <w:tcBorders>
              <w:top w:val="single" w:sz="4" w:space="0" w:color="auto"/>
              <w:bottom w:val="single" w:sz="4" w:space="0" w:color="auto"/>
            </w:tcBorders>
          </w:tcPr>
          <w:p w14:paraId="17A55C89"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12</w:t>
            </w:r>
          </w:p>
        </w:tc>
      </w:tr>
      <w:tr w:rsidR="006878AB" w:rsidRPr="00E37659" w14:paraId="12C8C92F" w14:textId="77777777" w:rsidTr="00042BEB">
        <w:tc>
          <w:tcPr>
            <w:tcW w:w="2122" w:type="dxa"/>
            <w:vMerge/>
            <w:tcBorders>
              <w:top w:val="single" w:sz="4" w:space="0" w:color="auto"/>
              <w:bottom w:val="single" w:sz="4" w:space="0" w:color="auto"/>
            </w:tcBorders>
          </w:tcPr>
          <w:p w14:paraId="30AE7669"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tcBorders>
          </w:tcPr>
          <w:p w14:paraId="30016AC5" w14:textId="77777777" w:rsidR="006878AB" w:rsidRPr="006878AB"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Kerja Sama antar Perguruan Tinggi (PEKERTI)</w:t>
            </w:r>
          </w:p>
        </w:tc>
        <w:tc>
          <w:tcPr>
            <w:tcW w:w="1269" w:type="dxa"/>
            <w:tcBorders>
              <w:top w:val="single" w:sz="4" w:space="0" w:color="auto"/>
            </w:tcBorders>
          </w:tcPr>
          <w:p w14:paraId="4169CC20"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1</w:t>
            </w:r>
          </w:p>
        </w:tc>
      </w:tr>
      <w:tr w:rsidR="006878AB" w:rsidRPr="00E37659" w14:paraId="7927C8DB" w14:textId="77777777" w:rsidTr="00042BEB">
        <w:tc>
          <w:tcPr>
            <w:tcW w:w="2122" w:type="dxa"/>
            <w:vMerge/>
            <w:tcBorders>
              <w:top w:val="single" w:sz="4" w:space="0" w:color="auto"/>
              <w:bottom w:val="single" w:sz="4" w:space="0" w:color="auto"/>
            </w:tcBorders>
          </w:tcPr>
          <w:p w14:paraId="3BDAD695"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14:paraId="5566E90B" w14:textId="77777777"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Tim</w:t>
            </w:r>
            <w:r>
              <w:rPr>
                <w:rFonts w:ascii="Times New Roman" w:hAnsi="Times New Roman" w:cs="Times New Roman"/>
                <w:sz w:val="19"/>
                <w:szCs w:val="19"/>
              </w:rPr>
              <w:t xml:space="preserve"> </w:t>
            </w:r>
            <w:r w:rsidRPr="00E37659">
              <w:rPr>
                <w:rFonts w:ascii="Times New Roman" w:hAnsi="Times New Roman" w:cs="Times New Roman"/>
                <w:sz w:val="19"/>
                <w:szCs w:val="19"/>
              </w:rPr>
              <w:t>Pascasarjana (PPS)</w:t>
            </w:r>
          </w:p>
        </w:tc>
        <w:tc>
          <w:tcPr>
            <w:tcW w:w="1269" w:type="dxa"/>
          </w:tcPr>
          <w:p w14:paraId="68073FCF"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088EB756" w14:textId="77777777" w:rsidTr="00042BEB">
        <w:tc>
          <w:tcPr>
            <w:tcW w:w="2122" w:type="dxa"/>
            <w:vMerge/>
            <w:tcBorders>
              <w:top w:val="single" w:sz="4" w:space="0" w:color="auto"/>
              <w:bottom w:val="single" w:sz="4" w:space="0" w:color="auto"/>
            </w:tcBorders>
          </w:tcPr>
          <w:p w14:paraId="06515F8A"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14:paraId="7ACAECD9" w14:textId="77777777"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Desertasi</w:t>
            </w:r>
            <w:r>
              <w:rPr>
                <w:rFonts w:ascii="Times New Roman" w:hAnsi="Times New Roman" w:cs="Times New Roman"/>
                <w:sz w:val="19"/>
                <w:szCs w:val="19"/>
              </w:rPr>
              <w:t xml:space="preserve"> </w:t>
            </w:r>
            <w:r w:rsidRPr="00E37659">
              <w:rPr>
                <w:rFonts w:ascii="Times New Roman" w:hAnsi="Times New Roman" w:cs="Times New Roman"/>
                <w:sz w:val="19"/>
                <w:szCs w:val="19"/>
              </w:rPr>
              <w:t>Doktor (PDD)</w:t>
            </w:r>
          </w:p>
        </w:tc>
        <w:tc>
          <w:tcPr>
            <w:tcW w:w="1269" w:type="dxa"/>
          </w:tcPr>
          <w:p w14:paraId="55ED381E"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3</w:t>
            </w:r>
          </w:p>
        </w:tc>
      </w:tr>
      <w:tr w:rsidR="006878AB" w:rsidRPr="00E37659" w14:paraId="7B58AC78" w14:textId="77777777" w:rsidTr="00042BEB">
        <w:tc>
          <w:tcPr>
            <w:tcW w:w="2122" w:type="dxa"/>
            <w:vMerge/>
            <w:tcBorders>
              <w:top w:val="single" w:sz="4" w:space="0" w:color="auto"/>
              <w:bottom w:val="single" w:sz="4" w:space="0" w:color="auto"/>
            </w:tcBorders>
          </w:tcPr>
          <w:p w14:paraId="661C08F3"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bottom w:val="single" w:sz="4" w:space="0" w:color="auto"/>
            </w:tcBorders>
          </w:tcPr>
          <w:p w14:paraId="5C9040A5" w14:textId="77777777"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Pendidikan</w:t>
            </w:r>
            <w:r>
              <w:rPr>
                <w:rFonts w:ascii="Times New Roman" w:hAnsi="Times New Roman" w:cs="Times New Roman"/>
                <w:sz w:val="19"/>
                <w:szCs w:val="19"/>
              </w:rPr>
              <w:t xml:space="preserve"> </w:t>
            </w:r>
            <w:r w:rsidRPr="00E37659">
              <w:rPr>
                <w:rFonts w:ascii="Times New Roman" w:hAnsi="Times New Roman" w:cs="Times New Roman"/>
                <w:sz w:val="19"/>
                <w:szCs w:val="19"/>
              </w:rPr>
              <w:t>Magister menuju Doktor</w:t>
            </w:r>
            <w:r>
              <w:rPr>
                <w:rFonts w:ascii="Times New Roman" w:hAnsi="Times New Roman" w:cs="Times New Roman"/>
                <w:sz w:val="19"/>
                <w:szCs w:val="19"/>
              </w:rPr>
              <w:t xml:space="preserve"> </w:t>
            </w:r>
            <w:r w:rsidRPr="00E37659">
              <w:rPr>
                <w:rFonts w:ascii="Times New Roman" w:hAnsi="Times New Roman" w:cs="Times New Roman"/>
                <w:sz w:val="19"/>
                <w:szCs w:val="19"/>
              </w:rPr>
              <w:t>untuk Sarjana Unggul</w:t>
            </w:r>
            <w:r>
              <w:rPr>
                <w:rFonts w:ascii="Times New Roman" w:hAnsi="Times New Roman" w:cs="Times New Roman"/>
                <w:sz w:val="19"/>
                <w:szCs w:val="19"/>
              </w:rPr>
              <w:t xml:space="preserve"> </w:t>
            </w:r>
            <w:r w:rsidRPr="00E37659">
              <w:rPr>
                <w:rFonts w:ascii="Times New Roman" w:hAnsi="Times New Roman" w:cs="Times New Roman"/>
                <w:sz w:val="19"/>
                <w:szCs w:val="19"/>
              </w:rPr>
              <w:t>(PMSDU)</w:t>
            </w:r>
          </w:p>
        </w:tc>
        <w:tc>
          <w:tcPr>
            <w:tcW w:w="1269" w:type="dxa"/>
            <w:tcBorders>
              <w:bottom w:val="single" w:sz="4" w:space="0" w:color="auto"/>
            </w:tcBorders>
          </w:tcPr>
          <w:p w14:paraId="250CE923"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6878AB" w:rsidRPr="00E37659" w14:paraId="46183547" w14:textId="77777777" w:rsidTr="00042BEB">
        <w:tc>
          <w:tcPr>
            <w:tcW w:w="2122" w:type="dxa"/>
            <w:vMerge/>
            <w:tcBorders>
              <w:top w:val="single" w:sz="4" w:space="0" w:color="auto"/>
              <w:bottom w:val="single" w:sz="4" w:space="0" w:color="auto"/>
            </w:tcBorders>
          </w:tcPr>
          <w:p w14:paraId="13DD5FBF" w14:textId="77777777" w:rsidR="006878AB" w:rsidRPr="00E37659" w:rsidRDefault="006878AB" w:rsidP="00042BEB">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bottom w:val="single" w:sz="4" w:space="0" w:color="auto"/>
            </w:tcBorders>
          </w:tcPr>
          <w:p w14:paraId="2EAEE872" w14:textId="77777777"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Pascadoktor</w:t>
            </w:r>
            <w:r>
              <w:rPr>
                <w:rFonts w:ascii="Times New Roman" w:hAnsi="Times New Roman" w:cs="Times New Roman"/>
                <w:sz w:val="19"/>
                <w:szCs w:val="19"/>
              </w:rPr>
              <w:t xml:space="preserve"> </w:t>
            </w:r>
            <w:r w:rsidRPr="00E37659">
              <w:rPr>
                <w:rFonts w:ascii="Times New Roman" w:hAnsi="Times New Roman" w:cs="Times New Roman"/>
                <w:sz w:val="19"/>
                <w:szCs w:val="19"/>
              </w:rPr>
              <w:t>(PPD)</w:t>
            </w:r>
          </w:p>
        </w:tc>
        <w:tc>
          <w:tcPr>
            <w:tcW w:w="1269" w:type="dxa"/>
            <w:tcBorders>
              <w:top w:val="single" w:sz="4" w:space="0" w:color="auto"/>
              <w:bottom w:val="single" w:sz="4" w:space="0" w:color="auto"/>
            </w:tcBorders>
          </w:tcPr>
          <w:p w14:paraId="071830E3" w14:textId="77777777"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0</w:t>
            </w:r>
          </w:p>
        </w:tc>
      </w:tr>
      <w:tr w:rsidR="00D776D5" w:rsidRPr="00E37659" w14:paraId="168D0F67" w14:textId="77777777" w:rsidTr="00803469">
        <w:tc>
          <w:tcPr>
            <w:tcW w:w="6658" w:type="dxa"/>
            <w:gridSpan w:val="2"/>
            <w:tcBorders>
              <w:top w:val="single" w:sz="4" w:space="0" w:color="auto"/>
              <w:bottom w:val="single" w:sz="4" w:space="0" w:color="auto"/>
            </w:tcBorders>
          </w:tcPr>
          <w:p w14:paraId="29C0C334" w14:textId="77777777" w:rsidR="00D776D5" w:rsidRPr="00D776D5" w:rsidRDefault="00D776D5" w:rsidP="00D776D5">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Total</w:t>
            </w:r>
          </w:p>
        </w:tc>
        <w:tc>
          <w:tcPr>
            <w:tcW w:w="1269" w:type="dxa"/>
            <w:tcBorders>
              <w:top w:val="single" w:sz="4" w:space="0" w:color="auto"/>
              <w:bottom w:val="single" w:sz="4" w:space="0" w:color="auto"/>
            </w:tcBorders>
          </w:tcPr>
          <w:p w14:paraId="630D76A2" w14:textId="77777777" w:rsidR="00D776D5"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48</w:t>
            </w:r>
          </w:p>
        </w:tc>
      </w:tr>
    </w:tbl>
    <w:p w14:paraId="3C94A122" w14:textId="77777777" w:rsidR="006878AB" w:rsidRPr="00552675" w:rsidRDefault="006878AB" w:rsidP="006878AB">
      <w:pPr>
        <w:tabs>
          <w:tab w:val="right" w:leader="dot" w:pos="7088"/>
          <w:tab w:val="left" w:pos="7655"/>
        </w:tabs>
        <w:spacing w:after="0"/>
        <w:jc w:val="both"/>
        <w:rPr>
          <w:rFonts w:ascii="Times New Roman" w:hAnsi="Times New Roman" w:cs="Times New Roman"/>
          <w:b/>
          <w:sz w:val="16"/>
          <w:szCs w:val="16"/>
        </w:rPr>
      </w:pPr>
      <w:r w:rsidRPr="00552675">
        <w:rPr>
          <w:rFonts w:ascii="Times New Roman" w:hAnsi="Times New Roman" w:cs="Times New Roman"/>
          <w:b/>
          <w:sz w:val="16"/>
          <w:szCs w:val="16"/>
        </w:rPr>
        <w:t>Sumber: Panduan Monev DRPM. September 2017</w:t>
      </w:r>
    </w:p>
    <w:p w14:paraId="2CF67077"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05455A47"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50A50F7D"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67500301"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039019FB"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4A4152C7"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471176A8"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0401E71F"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580C4CCD"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6AEB4BAE"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5FC35209"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632F1EF9"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21C43264" w14:textId="77777777" w:rsidR="0093413E" w:rsidRDefault="0093413E" w:rsidP="00552675">
      <w:pPr>
        <w:tabs>
          <w:tab w:val="right" w:leader="dot" w:pos="7088"/>
          <w:tab w:val="left" w:pos="7655"/>
        </w:tabs>
        <w:spacing w:after="0"/>
        <w:jc w:val="both"/>
        <w:rPr>
          <w:rFonts w:ascii="Times New Roman" w:hAnsi="Times New Roman" w:cs="Times New Roman"/>
          <w:sz w:val="24"/>
          <w:szCs w:val="24"/>
        </w:rPr>
      </w:pPr>
    </w:p>
    <w:p w14:paraId="7ECDEA6F" w14:textId="77777777" w:rsidR="00FA4186" w:rsidRDefault="00FA4186" w:rsidP="00552675">
      <w:pPr>
        <w:jc w:val="both"/>
        <w:rPr>
          <w:rFonts w:ascii="Times New Roman" w:hAnsi="Times New Roman" w:cs="Times New Roman"/>
          <w:sz w:val="24"/>
          <w:szCs w:val="24"/>
        </w:rPr>
        <w:sectPr w:rsidR="00FA4186" w:rsidSect="0093413E">
          <w:footerReference w:type="default" r:id="rId12"/>
          <w:pgSz w:w="11906" w:h="16838"/>
          <w:pgMar w:top="1701" w:right="1701" w:bottom="1701" w:left="2268" w:header="709" w:footer="709" w:gutter="0"/>
          <w:pgNumType w:start="1"/>
          <w:cols w:space="708"/>
          <w:docGrid w:linePitch="360"/>
        </w:sectPr>
      </w:pPr>
    </w:p>
    <w:p w14:paraId="3CA7A8CC" w14:textId="77777777" w:rsidR="0093413E" w:rsidRPr="005B5D4D" w:rsidRDefault="0093413E" w:rsidP="00552675">
      <w:pPr>
        <w:pStyle w:val="ListParagraph"/>
        <w:numPr>
          <w:ilvl w:val="0"/>
          <w:numId w:val="5"/>
        </w:numPr>
        <w:ind w:left="567" w:hanging="567"/>
        <w:jc w:val="both"/>
        <w:rPr>
          <w:rFonts w:ascii="Times New Roman" w:hAnsi="Times New Roman" w:cs="Times New Roman"/>
          <w:b/>
          <w:sz w:val="24"/>
          <w:szCs w:val="24"/>
        </w:rPr>
      </w:pPr>
      <w:r w:rsidRPr="005B5D4D">
        <w:rPr>
          <w:rFonts w:ascii="Times New Roman" w:hAnsi="Times New Roman" w:cs="Times New Roman"/>
          <w:b/>
          <w:sz w:val="24"/>
          <w:szCs w:val="24"/>
        </w:rPr>
        <w:lastRenderedPageBreak/>
        <w:t>Penerima Dana Hibah</w:t>
      </w:r>
    </w:p>
    <w:p w14:paraId="07037959" w14:textId="77777777" w:rsidR="0093413E" w:rsidRDefault="0093413E" w:rsidP="00552675">
      <w:pPr>
        <w:pStyle w:val="ListParagraph"/>
        <w:ind w:left="567"/>
        <w:jc w:val="both"/>
        <w:rPr>
          <w:rFonts w:ascii="Times New Roman" w:hAnsi="Times New Roman" w:cs="Times New Roman"/>
          <w:sz w:val="24"/>
          <w:szCs w:val="24"/>
        </w:rPr>
      </w:pPr>
    </w:p>
    <w:tbl>
      <w:tblPr>
        <w:tblW w:w="14134" w:type="dxa"/>
        <w:tblInd w:w="70" w:type="dxa"/>
        <w:tblLook w:val="04A0" w:firstRow="1" w:lastRow="0" w:firstColumn="1" w:lastColumn="0" w:noHBand="0" w:noVBand="1"/>
      </w:tblPr>
      <w:tblGrid>
        <w:gridCol w:w="553"/>
        <w:gridCol w:w="1580"/>
        <w:gridCol w:w="981"/>
        <w:gridCol w:w="1558"/>
        <w:gridCol w:w="3539"/>
        <w:gridCol w:w="3319"/>
        <w:gridCol w:w="1810"/>
        <w:gridCol w:w="794"/>
      </w:tblGrid>
      <w:tr w:rsidR="0076073A" w:rsidRPr="002324B0" w14:paraId="293FC5CC" w14:textId="77777777" w:rsidTr="008A20C3">
        <w:trPr>
          <w:gridAfter w:val="1"/>
          <w:wAfter w:w="794" w:type="dxa"/>
          <w:trHeight w:val="300"/>
        </w:trPr>
        <w:tc>
          <w:tcPr>
            <w:tcW w:w="13340" w:type="dxa"/>
            <w:gridSpan w:val="7"/>
            <w:tcBorders>
              <w:top w:val="nil"/>
              <w:left w:val="nil"/>
              <w:bottom w:val="nil"/>
              <w:right w:val="nil"/>
            </w:tcBorders>
            <w:shd w:val="clear" w:color="000000" w:fill="FFFFFF"/>
            <w:hideMark/>
          </w:tcPr>
          <w:p w14:paraId="2B52F9A4"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p>
        </w:tc>
      </w:tr>
      <w:tr w:rsidR="0076073A" w:rsidRPr="002324B0" w14:paraId="5AE94FA7" w14:textId="77777777" w:rsidTr="008A20C3">
        <w:trPr>
          <w:gridAfter w:val="1"/>
          <w:wAfter w:w="794" w:type="dxa"/>
          <w:trHeight w:val="300"/>
        </w:trPr>
        <w:tc>
          <w:tcPr>
            <w:tcW w:w="13340" w:type="dxa"/>
            <w:gridSpan w:val="7"/>
            <w:tcBorders>
              <w:top w:val="nil"/>
              <w:left w:val="nil"/>
              <w:bottom w:val="nil"/>
              <w:right w:val="nil"/>
            </w:tcBorders>
            <w:shd w:val="clear" w:color="000000" w:fill="FFFFFF"/>
            <w:hideMark/>
          </w:tcPr>
          <w:p w14:paraId="0E93E5F3" w14:textId="487286FD" w:rsidR="0076073A" w:rsidRPr="002324B0" w:rsidRDefault="006807B8" w:rsidP="00552675">
            <w:pPr>
              <w:spacing w:after="0" w:line="240" w:lineRule="auto"/>
              <w:jc w:val="center"/>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 xml:space="preserve">Tabel 3. </w:t>
            </w:r>
            <w:r w:rsidR="0076073A" w:rsidRPr="002324B0">
              <w:rPr>
                <w:rFonts w:ascii="Times New Roman" w:eastAsia="Times New Roman" w:hAnsi="Times New Roman" w:cs="Times New Roman"/>
                <w:b/>
                <w:bCs/>
                <w:sz w:val="20"/>
                <w:szCs w:val="20"/>
                <w:lang w:eastAsia="id-ID"/>
              </w:rPr>
              <w:t>Penelitian Yang Didanai Tahun Anggaran 2017</w:t>
            </w:r>
          </w:p>
        </w:tc>
      </w:tr>
      <w:tr w:rsidR="0076073A" w:rsidRPr="002324B0" w14:paraId="2873D619" w14:textId="77777777" w:rsidTr="008A20C3">
        <w:trPr>
          <w:gridAfter w:val="1"/>
          <w:wAfter w:w="794" w:type="dxa"/>
          <w:trHeight w:val="300"/>
        </w:trPr>
        <w:tc>
          <w:tcPr>
            <w:tcW w:w="13340" w:type="dxa"/>
            <w:gridSpan w:val="7"/>
            <w:tcBorders>
              <w:top w:val="nil"/>
              <w:left w:val="nil"/>
              <w:bottom w:val="nil"/>
              <w:right w:val="nil"/>
            </w:tcBorders>
            <w:shd w:val="clear" w:color="000000" w:fill="FFFFFF"/>
            <w:hideMark/>
          </w:tcPr>
          <w:p w14:paraId="43A1923C" w14:textId="77777777" w:rsidR="0076073A" w:rsidRPr="002324B0" w:rsidRDefault="00F4256C" w:rsidP="00552675">
            <w:pPr>
              <w:spacing w:after="0" w:line="240" w:lineRule="auto"/>
              <w:jc w:val="center"/>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eastAsia="id-ID"/>
              </w:rPr>
              <w:t xml:space="preserve">Lembaga Penelitian </w:t>
            </w:r>
            <w:r w:rsidR="0076073A" w:rsidRPr="002324B0">
              <w:rPr>
                <w:rFonts w:ascii="Times New Roman" w:eastAsia="Times New Roman" w:hAnsi="Times New Roman" w:cs="Times New Roman"/>
                <w:b/>
                <w:bCs/>
                <w:sz w:val="20"/>
                <w:szCs w:val="20"/>
                <w:lang w:eastAsia="id-ID"/>
              </w:rPr>
              <w:t>Universitas Pasundan Bandung</w:t>
            </w:r>
          </w:p>
        </w:tc>
      </w:tr>
      <w:tr w:rsidR="0076073A" w:rsidRPr="002324B0" w14:paraId="5CC90835" w14:textId="77777777" w:rsidTr="008A20C3">
        <w:trPr>
          <w:trHeight w:val="330"/>
        </w:trPr>
        <w:tc>
          <w:tcPr>
            <w:tcW w:w="553" w:type="dxa"/>
            <w:tcBorders>
              <w:top w:val="nil"/>
              <w:left w:val="nil"/>
              <w:bottom w:val="nil"/>
              <w:right w:val="nil"/>
            </w:tcBorders>
            <w:shd w:val="clear" w:color="auto" w:fill="auto"/>
            <w:noWrap/>
            <w:vAlign w:val="center"/>
            <w:hideMark/>
          </w:tcPr>
          <w:p w14:paraId="7EE94FCD"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p>
        </w:tc>
        <w:tc>
          <w:tcPr>
            <w:tcW w:w="1580" w:type="dxa"/>
            <w:tcBorders>
              <w:top w:val="nil"/>
              <w:left w:val="nil"/>
              <w:bottom w:val="nil"/>
              <w:right w:val="nil"/>
            </w:tcBorders>
            <w:shd w:val="clear" w:color="auto" w:fill="auto"/>
            <w:noWrap/>
            <w:vAlign w:val="center"/>
            <w:hideMark/>
          </w:tcPr>
          <w:p w14:paraId="57A759B1"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981" w:type="dxa"/>
            <w:tcBorders>
              <w:top w:val="nil"/>
              <w:left w:val="nil"/>
              <w:bottom w:val="nil"/>
              <w:right w:val="nil"/>
            </w:tcBorders>
            <w:shd w:val="clear" w:color="auto" w:fill="auto"/>
            <w:noWrap/>
            <w:vAlign w:val="center"/>
            <w:hideMark/>
          </w:tcPr>
          <w:p w14:paraId="4A28BCA2"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1558" w:type="dxa"/>
            <w:tcBorders>
              <w:top w:val="nil"/>
              <w:left w:val="nil"/>
              <w:bottom w:val="nil"/>
              <w:right w:val="nil"/>
            </w:tcBorders>
            <w:shd w:val="clear" w:color="auto" w:fill="auto"/>
            <w:noWrap/>
            <w:vAlign w:val="center"/>
            <w:hideMark/>
          </w:tcPr>
          <w:p w14:paraId="17D96AD2"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3539" w:type="dxa"/>
            <w:tcBorders>
              <w:top w:val="nil"/>
              <w:left w:val="nil"/>
              <w:bottom w:val="nil"/>
              <w:right w:val="nil"/>
            </w:tcBorders>
            <w:shd w:val="clear" w:color="auto" w:fill="auto"/>
            <w:noWrap/>
            <w:vAlign w:val="center"/>
            <w:hideMark/>
          </w:tcPr>
          <w:p w14:paraId="0AE3B736"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3319" w:type="dxa"/>
            <w:tcBorders>
              <w:top w:val="nil"/>
              <w:left w:val="nil"/>
              <w:bottom w:val="nil"/>
              <w:right w:val="nil"/>
            </w:tcBorders>
            <w:shd w:val="clear" w:color="auto" w:fill="auto"/>
            <w:noWrap/>
            <w:vAlign w:val="center"/>
            <w:hideMark/>
          </w:tcPr>
          <w:p w14:paraId="5CF83994"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1810" w:type="dxa"/>
            <w:tcBorders>
              <w:top w:val="nil"/>
              <w:left w:val="nil"/>
              <w:bottom w:val="nil"/>
              <w:right w:val="nil"/>
            </w:tcBorders>
            <w:shd w:val="clear" w:color="auto" w:fill="auto"/>
            <w:noWrap/>
            <w:vAlign w:val="center"/>
            <w:hideMark/>
          </w:tcPr>
          <w:p w14:paraId="39C5CDFD"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794" w:type="dxa"/>
            <w:tcBorders>
              <w:top w:val="nil"/>
              <w:left w:val="nil"/>
              <w:bottom w:val="nil"/>
              <w:right w:val="nil"/>
            </w:tcBorders>
            <w:shd w:val="clear" w:color="auto" w:fill="auto"/>
            <w:noWrap/>
            <w:vAlign w:val="center"/>
            <w:hideMark/>
          </w:tcPr>
          <w:p w14:paraId="747C39F9"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14:paraId="51337E28" w14:textId="77777777" w:rsidTr="008A20C3">
        <w:trPr>
          <w:trHeight w:val="525"/>
        </w:trPr>
        <w:tc>
          <w:tcPr>
            <w:tcW w:w="553" w:type="dxa"/>
            <w:tcBorders>
              <w:top w:val="single" w:sz="8" w:space="0" w:color="auto"/>
              <w:left w:val="single" w:sz="8" w:space="0" w:color="auto"/>
              <w:bottom w:val="nil"/>
              <w:right w:val="single" w:sz="8" w:space="0" w:color="auto"/>
            </w:tcBorders>
            <w:shd w:val="clear" w:color="000000" w:fill="D9D9D9"/>
            <w:vAlign w:val="center"/>
            <w:hideMark/>
          </w:tcPr>
          <w:p w14:paraId="274CB1BF"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No</w:t>
            </w:r>
          </w:p>
        </w:tc>
        <w:tc>
          <w:tcPr>
            <w:tcW w:w="1580" w:type="dxa"/>
            <w:tcBorders>
              <w:top w:val="single" w:sz="8" w:space="0" w:color="auto"/>
              <w:left w:val="nil"/>
              <w:bottom w:val="single" w:sz="8" w:space="0" w:color="auto"/>
              <w:right w:val="single" w:sz="8" w:space="0" w:color="auto"/>
            </w:tcBorders>
            <w:shd w:val="clear" w:color="000000" w:fill="D9D9D9"/>
            <w:vAlign w:val="center"/>
            <w:hideMark/>
          </w:tcPr>
          <w:p w14:paraId="444BB3B8"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8" w:space="0" w:color="auto"/>
              <w:left w:val="nil"/>
              <w:bottom w:val="single" w:sz="8" w:space="0" w:color="auto"/>
              <w:right w:val="single" w:sz="8" w:space="0" w:color="auto"/>
            </w:tcBorders>
            <w:shd w:val="clear" w:color="000000" w:fill="D9D9D9"/>
            <w:vAlign w:val="center"/>
            <w:hideMark/>
          </w:tcPr>
          <w:p w14:paraId="273A70B0"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8" w:space="0" w:color="auto"/>
              <w:left w:val="nil"/>
              <w:bottom w:val="single" w:sz="8" w:space="0" w:color="auto"/>
              <w:right w:val="single" w:sz="8" w:space="0" w:color="auto"/>
            </w:tcBorders>
            <w:shd w:val="clear" w:color="000000" w:fill="D9D9D9"/>
            <w:vAlign w:val="center"/>
            <w:hideMark/>
          </w:tcPr>
          <w:p w14:paraId="0801D76C"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8" w:space="0" w:color="auto"/>
              <w:left w:val="nil"/>
              <w:bottom w:val="single" w:sz="8" w:space="0" w:color="auto"/>
              <w:right w:val="single" w:sz="8" w:space="0" w:color="auto"/>
            </w:tcBorders>
            <w:shd w:val="clear" w:color="000000" w:fill="D9D9D9"/>
            <w:vAlign w:val="center"/>
            <w:hideMark/>
          </w:tcPr>
          <w:p w14:paraId="49B208A6"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8" w:space="0" w:color="auto"/>
              <w:left w:val="nil"/>
              <w:bottom w:val="single" w:sz="8" w:space="0" w:color="auto"/>
              <w:right w:val="single" w:sz="8" w:space="0" w:color="auto"/>
            </w:tcBorders>
            <w:shd w:val="clear" w:color="000000" w:fill="D9D9D9"/>
            <w:vAlign w:val="center"/>
            <w:hideMark/>
          </w:tcPr>
          <w:p w14:paraId="4E02ADE8"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8" w:space="0" w:color="auto"/>
              <w:left w:val="nil"/>
              <w:bottom w:val="single" w:sz="8" w:space="0" w:color="auto"/>
              <w:right w:val="single" w:sz="8" w:space="0" w:color="auto"/>
            </w:tcBorders>
            <w:shd w:val="clear" w:color="000000" w:fill="D9D9D9"/>
            <w:vAlign w:val="center"/>
            <w:hideMark/>
          </w:tcPr>
          <w:p w14:paraId="57D682CF"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c>
          <w:tcPr>
            <w:tcW w:w="794" w:type="dxa"/>
            <w:tcBorders>
              <w:top w:val="nil"/>
              <w:left w:val="nil"/>
              <w:bottom w:val="nil"/>
              <w:right w:val="nil"/>
            </w:tcBorders>
            <w:shd w:val="clear" w:color="auto" w:fill="auto"/>
            <w:noWrap/>
            <w:vAlign w:val="center"/>
            <w:hideMark/>
          </w:tcPr>
          <w:p w14:paraId="5B651DC2" w14:textId="77777777"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p>
        </w:tc>
      </w:tr>
      <w:tr w:rsidR="0076073A" w:rsidRPr="002324B0" w14:paraId="7B2B3178" w14:textId="77777777" w:rsidTr="008A20C3">
        <w:trPr>
          <w:trHeight w:val="780"/>
        </w:trPr>
        <w:tc>
          <w:tcPr>
            <w:tcW w:w="55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7BA6D6"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w:t>
            </w:r>
          </w:p>
        </w:tc>
        <w:tc>
          <w:tcPr>
            <w:tcW w:w="1580" w:type="dxa"/>
            <w:tcBorders>
              <w:top w:val="nil"/>
              <w:left w:val="nil"/>
              <w:bottom w:val="single" w:sz="8" w:space="0" w:color="auto"/>
              <w:right w:val="single" w:sz="8" w:space="0" w:color="auto"/>
            </w:tcBorders>
            <w:shd w:val="clear" w:color="000000" w:fill="FFFFFF"/>
            <w:vAlign w:val="center"/>
            <w:hideMark/>
          </w:tcPr>
          <w:p w14:paraId="05BC4593"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22C5C61C"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184DF25F"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Aas Saraswati</w:t>
            </w:r>
          </w:p>
        </w:tc>
        <w:tc>
          <w:tcPr>
            <w:tcW w:w="3539" w:type="dxa"/>
            <w:tcBorders>
              <w:top w:val="nil"/>
              <w:left w:val="nil"/>
              <w:bottom w:val="single" w:sz="8" w:space="0" w:color="auto"/>
              <w:right w:val="single" w:sz="8" w:space="0" w:color="auto"/>
            </w:tcBorders>
            <w:shd w:val="clear" w:color="000000" w:fill="FFFFFF"/>
            <w:hideMark/>
          </w:tcPr>
          <w:p w14:paraId="0157E3F5"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Optimalisasi Penilaian Autentik Pada Perkuliahan Ipa Sebagai Upaya Mempersiapkan Calon Guru Sekolah Dasar Profesional Di Fkip Unpas Bandung.</w:t>
            </w:r>
          </w:p>
        </w:tc>
        <w:tc>
          <w:tcPr>
            <w:tcW w:w="3319" w:type="dxa"/>
            <w:tcBorders>
              <w:top w:val="nil"/>
              <w:left w:val="nil"/>
              <w:bottom w:val="single" w:sz="8" w:space="0" w:color="auto"/>
              <w:right w:val="single" w:sz="8" w:space="0" w:color="auto"/>
            </w:tcBorders>
            <w:shd w:val="clear" w:color="000000" w:fill="FFFFFF"/>
            <w:vAlign w:val="center"/>
            <w:hideMark/>
          </w:tcPr>
          <w:p w14:paraId="23D0DF62"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1F1680FB"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55.000.000</w:t>
            </w:r>
          </w:p>
        </w:tc>
        <w:tc>
          <w:tcPr>
            <w:tcW w:w="794" w:type="dxa"/>
            <w:tcBorders>
              <w:top w:val="nil"/>
              <w:left w:val="nil"/>
              <w:bottom w:val="nil"/>
              <w:right w:val="nil"/>
            </w:tcBorders>
            <w:shd w:val="clear" w:color="auto" w:fill="auto"/>
            <w:noWrap/>
            <w:vAlign w:val="center"/>
            <w:hideMark/>
          </w:tcPr>
          <w:p w14:paraId="3D5EDC03"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14:paraId="62A404AF" w14:textId="77777777" w:rsidTr="008A20C3">
        <w:trPr>
          <w:trHeight w:val="52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4315D0F7"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w:t>
            </w:r>
          </w:p>
        </w:tc>
        <w:tc>
          <w:tcPr>
            <w:tcW w:w="1580" w:type="dxa"/>
            <w:tcBorders>
              <w:top w:val="nil"/>
              <w:left w:val="nil"/>
              <w:bottom w:val="single" w:sz="8" w:space="0" w:color="auto"/>
              <w:right w:val="single" w:sz="8" w:space="0" w:color="auto"/>
            </w:tcBorders>
            <w:shd w:val="clear" w:color="000000" w:fill="FFFFFF"/>
            <w:vAlign w:val="center"/>
            <w:hideMark/>
          </w:tcPr>
          <w:p w14:paraId="36FE5DB0"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575CE720"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221BADB0"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Abu Huraerah</w:t>
            </w:r>
          </w:p>
        </w:tc>
        <w:tc>
          <w:tcPr>
            <w:tcW w:w="3539" w:type="dxa"/>
            <w:tcBorders>
              <w:top w:val="nil"/>
              <w:left w:val="nil"/>
              <w:bottom w:val="single" w:sz="8" w:space="0" w:color="auto"/>
              <w:right w:val="single" w:sz="8" w:space="0" w:color="auto"/>
            </w:tcBorders>
            <w:shd w:val="clear" w:color="000000" w:fill="FFFFFF"/>
            <w:hideMark/>
          </w:tcPr>
          <w:p w14:paraId="1AE30478"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Sistem Inovasi Pelayanan Kesehatan Untuk Meningkatkan Kualitas Pelayanan Kesehatan Di Rumah Sakit</w:t>
            </w:r>
          </w:p>
        </w:tc>
        <w:tc>
          <w:tcPr>
            <w:tcW w:w="3319" w:type="dxa"/>
            <w:tcBorders>
              <w:top w:val="nil"/>
              <w:left w:val="nil"/>
              <w:bottom w:val="single" w:sz="8" w:space="0" w:color="auto"/>
              <w:right w:val="single" w:sz="8" w:space="0" w:color="auto"/>
            </w:tcBorders>
            <w:shd w:val="clear" w:color="000000" w:fill="FFFFFF"/>
            <w:vAlign w:val="center"/>
            <w:hideMark/>
          </w:tcPr>
          <w:p w14:paraId="122F26AB"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Kesehatan Dan Obat</w:t>
            </w:r>
          </w:p>
        </w:tc>
        <w:tc>
          <w:tcPr>
            <w:tcW w:w="1810" w:type="dxa"/>
            <w:tcBorders>
              <w:top w:val="nil"/>
              <w:left w:val="nil"/>
              <w:bottom w:val="single" w:sz="8" w:space="0" w:color="auto"/>
              <w:right w:val="single" w:sz="8" w:space="0" w:color="auto"/>
            </w:tcBorders>
            <w:shd w:val="clear" w:color="000000" w:fill="FFFFFF"/>
            <w:vAlign w:val="center"/>
            <w:hideMark/>
          </w:tcPr>
          <w:p w14:paraId="35EB3501"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c>
          <w:tcPr>
            <w:tcW w:w="794" w:type="dxa"/>
            <w:tcBorders>
              <w:top w:val="nil"/>
              <w:left w:val="nil"/>
              <w:bottom w:val="nil"/>
              <w:right w:val="nil"/>
            </w:tcBorders>
            <w:shd w:val="clear" w:color="auto" w:fill="auto"/>
            <w:noWrap/>
            <w:vAlign w:val="center"/>
            <w:hideMark/>
          </w:tcPr>
          <w:p w14:paraId="1B5D3AC3"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14:paraId="52677EA3"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4954901B"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w:t>
            </w:r>
          </w:p>
        </w:tc>
        <w:tc>
          <w:tcPr>
            <w:tcW w:w="1580" w:type="dxa"/>
            <w:tcBorders>
              <w:top w:val="nil"/>
              <w:left w:val="nil"/>
              <w:bottom w:val="single" w:sz="8" w:space="0" w:color="auto"/>
              <w:right w:val="single" w:sz="8" w:space="0" w:color="auto"/>
            </w:tcBorders>
            <w:shd w:val="clear" w:color="000000" w:fill="FFFFFF"/>
            <w:vAlign w:val="center"/>
            <w:hideMark/>
          </w:tcPr>
          <w:p w14:paraId="4C29302D"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632A1C6A"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14:paraId="61910831"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Achdiat</w:t>
            </w:r>
          </w:p>
        </w:tc>
        <w:tc>
          <w:tcPr>
            <w:tcW w:w="3539" w:type="dxa"/>
            <w:tcBorders>
              <w:top w:val="nil"/>
              <w:left w:val="nil"/>
              <w:bottom w:val="single" w:sz="8" w:space="0" w:color="auto"/>
              <w:right w:val="single" w:sz="8" w:space="0" w:color="auto"/>
            </w:tcBorders>
            <w:shd w:val="clear" w:color="000000" w:fill="FFFFFF"/>
            <w:hideMark/>
          </w:tcPr>
          <w:p w14:paraId="13F4190B"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Kebijakan Untuk Meningkatkan Laporan Kematian Dalam Tertib Administrasi Kependudukan Dan Catatan Sipil Di Kabupaten Bandung Barat</w:t>
            </w:r>
          </w:p>
        </w:tc>
        <w:tc>
          <w:tcPr>
            <w:tcW w:w="3319" w:type="dxa"/>
            <w:tcBorders>
              <w:top w:val="nil"/>
              <w:left w:val="nil"/>
              <w:bottom w:val="single" w:sz="8" w:space="0" w:color="auto"/>
              <w:right w:val="single" w:sz="8" w:space="0" w:color="auto"/>
            </w:tcBorders>
            <w:shd w:val="clear" w:color="000000" w:fill="FFFFFF"/>
            <w:vAlign w:val="center"/>
            <w:hideMark/>
          </w:tcPr>
          <w:p w14:paraId="16717B4A"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1A937384"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59.000.000</w:t>
            </w:r>
          </w:p>
        </w:tc>
        <w:tc>
          <w:tcPr>
            <w:tcW w:w="794" w:type="dxa"/>
            <w:tcBorders>
              <w:top w:val="nil"/>
              <w:left w:val="nil"/>
              <w:bottom w:val="nil"/>
              <w:right w:val="nil"/>
            </w:tcBorders>
            <w:shd w:val="clear" w:color="auto" w:fill="auto"/>
            <w:noWrap/>
            <w:vAlign w:val="center"/>
            <w:hideMark/>
          </w:tcPr>
          <w:p w14:paraId="25C35A2F"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14:paraId="564B8B0C" w14:textId="77777777" w:rsidTr="008A20C3">
        <w:trPr>
          <w:trHeight w:val="52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67720A94"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w:t>
            </w:r>
          </w:p>
        </w:tc>
        <w:tc>
          <w:tcPr>
            <w:tcW w:w="1580" w:type="dxa"/>
            <w:tcBorders>
              <w:top w:val="nil"/>
              <w:left w:val="nil"/>
              <w:bottom w:val="single" w:sz="8" w:space="0" w:color="auto"/>
              <w:right w:val="single" w:sz="8" w:space="0" w:color="auto"/>
            </w:tcBorders>
            <w:shd w:val="clear" w:color="000000" w:fill="FFFFFF"/>
            <w:vAlign w:val="center"/>
            <w:hideMark/>
          </w:tcPr>
          <w:p w14:paraId="1D0CC807"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0E627C7A"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734E162E"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Angga Maulana</w:t>
            </w:r>
          </w:p>
        </w:tc>
        <w:tc>
          <w:tcPr>
            <w:tcW w:w="3539" w:type="dxa"/>
            <w:tcBorders>
              <w:top w:val="nil"/>
              <w:left w:val="nil"/>
              <w:bottom w:val="single" w:sz="8" w:space="0" w:color="auto"/>
              <w:right w:val="single" w:sz="8" w:space="0" w:color="auto"/>
            </w:tcBorders>
            <w:shd w:val="clear" w:color="000000" w:fill="FFFFFF"/>
            <w:hideMark/>
          </w:tcPr>
          <w:p w14:paraId="15B5D5F4"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Analisis Kebutuhan Mahasiswa Sastra Inggris Dalam Komunikasi Lisan Berbahasa Inggris</w:t>
            </w:r>
          </w:p>
        </w:tc>
        <w:tc>
          <w:tcPr>
            <w:tcW w:w="3319" w:type="dxa"/>
            <w:tcBorders>
              <w:top w:val="nil"/>
              <w:left w:val="nil"/>
              <w:bottom w:val="single" w:sz="8" w:space="0" w:color="auto"/>
              <w:right w:val="single" w:sz="8" w:space="0" w:color="auto"/>
            </w:tcBorders>
            <w:shd w:val="clear" w:color="000000" w:fill="FFFFFF"/>
            <w:vAlign w:val="center"/>
            <w:hideMark/>
          </w:tcPr>
          <w:p w14:paraId="7BDDB333"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0330A943"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18.500.000</w:t>
            </w:r>
          </w:p>
        </w:tc>
        <w:tc>
          <w:tcPr>
            <w:tcW w:w="794" w:type="dxa"/>
            <w:tcBorders>
              <w:top w:val="nil"/>
              <w:left w:val="nil"/>
              <w:bottom w:val="nil"/>
              <w:right w:val="nil"/>
            </w:tcBorders>
            <w:shd w:val="clear" w:color="auto" w:fill="auto"/>
            <w:noWrap/>
            <w:vAlign w:val="center"/>
            <w:hideMark/>
          </w:tcPr>
          <w:p w14:paraId="7CDA1B05" w14:textId="77777777"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8A20C3" w:rsidRPr="002324B0" w14:paraId="79DFD17D" w14:textId="77777777" w:rsidTr="008A20C3">
        <w:trPr>
          <w:gridAfter w:val="1"/>
          <w:wAfter w:w="794" w:type="dxa"/>
          <w:trHeight w:val="103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14:paraId="2B22426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w:t>
            </w:r>
          </w:p>
        </w:tc>
        <w:tc>
          <w:tcPr>
            <w:tcW w:w="1580" w:type="dxa"/>
            <w:tcBorders>
              <w:top w:val="nil"/>
              <w:left w:val="nil"/>
              <w:bottom w:val="single" w:sz="4" w:space="0" w:color="auto"/>
              <w:right w:val="single" w:sz="8" w:space="0" w:color="auto"/>
            </w:tcBorders>
            <w:shd w:val="clear" w:color="000000" w:fill="FFFFFF"/>
            <w:vAlign w:val="center"/>
            <w:hideMark/>
          </w:tcPr>
          <w:p w14:paraId="5C5AF4C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14:paraId="286CBA4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14:paraId="6E32FCA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Ani Setiani</w:t>
            </w:r>
          </w:p>
        </w:tc>
        <w:tc>
          <w:tcPr>
            <w:tcW w:w="3539" w:type="dxa"/>
            <w:tcBorders>
              <w:top w:val="nil"/>
              <w:left w:val="nil"/>
              <w:bottom w:val="single" w:sz="4" w:space="0" w:color="auto"/>
              <w:right w:val="single" w:sz="8" w:space="0" w:color="auto"/>
            </w:tcBorders>
            <w:shd w:val="clear" w:color="000000" w:fill="FFFFFF"/>
            <w:hideMark/>
          </w:tcPr>
          <w:p w14:paraId="35144C3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Enterpreneurship Bagi Calon Guru Berbasis Praktik Pembelajaran Dalam Meningkatkan Kompetensi Profesional</w:t>
            </w:r>
          </w:p>
        </w:tc>
        <w:tc>
          <w:tcPr>
            <w:tcW w:w="3319" w:type="dxa"/>
            <w:tcBorders>
              <w:top w:val="nil"/>
              <w:left w:val="nil"/>
              <w:bottom w:val="single" w:sz="4" w:space="0" w:color="auto"/>
              <w:right w:val="single" w:sz="8" w:space="0" w:color="auto"/>
            </w:tcBorders>
            <w:shd w:val="clear" w:color="000000" w:fill="FFFFFF"/>
            <w:vAlign w:val="center"/>
            <w:hideMark/>
          </w:tcPr>
          <w:p w14:paraId="66BDC6C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4" w:space="0" w:color="auto"/>
              <w:right w:val="single" w:sz="8" w:space="0" w:color="auto"/>
            </w:tcBorders>
            <w:shd w:val="clear" w:color="000000" w:fill="FFFFFF"/>
            <w:vAlign w:val="center"/>
            <w:hideMark/>
          </w:tcPr>
          <w:p w14:paraId="1980B65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r>
    </w:tbl>
    <w:p w14:paraId="1A7496DB" w14:textId="77777777" w:rsidR="008A20C3" w:rsidRDefault="008A20C3"/>
    <w:tbl>
      <w:tblPr>
        <w:tblW w:w="13340" w:type="dxa"/>
        <w:tblInd w:w="60" w:type="dxa"/>
        <w:tblLook w:val="04A0" w:firstRow="1" w:lastRow="0" w:firstColumn="1" w:lastColumn="0" w:noHBand="0" w:noVBand="1"/>
      </w:tblPr>
      <w:tblGrid>
        <w:gridCol w:w="553"/>
        <w:gridCol w:w="1580"/>
        <w:gridCol w:w="981"/>
        <w:gridCol w:w="1558"/>
        <w:gridCol w:w="3539"/>
        <w:gridCol w:w="3319"/>
        <w:gridCol w:w="1810"/>
      </w:tblGrid>
      <w:tr w:rsidR="008A20C3" w:rsidRPr="002324B0" w14:paraId="1DE5112D" w14:textId="77777777" w:rsidTr="008A20C3">
        <w:trPr>
          <w:trHeight w:val="525"/>
        </w:trPr>
        <w:tc>
          <w:tcPr>
            <w:tcW w:w="553" w:type="dxa"/>
            <w:tcBorders>
              <w:top w:val="single" w:sz="4" w:space="0" w:color="auto"/>
              <w:left w:val="single" w:sz="8" w:space="0" w:color="auto"/>
              <w:bottom w:val="nil"/>
              <w:right w:val="single" w:sz="8" w:space="0" w:color="auto"/>
            </w:tcBorders>
            <w:shd w:val="clear" w:color="000000" w:fill="D9D9D9"/>
            <w:vAlign w:val="center"/>
            <w:hideMark/>
          </w:tcPr>
          <w:p w14:paraId="05CC1F83"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4" w:space="0" w:color="auto"/>
              <w:left w:val="nil"/>
              <w:bottom w:val="single" w:sz="8" w:space="0" w:color="auto"/>
              <w:right w:val="single" w:sz="8" w:space="0" w:color="auto"/>
            </w:tcBorders>
            <w:shd w:val="clear" w:color="000000" w:fill="D9D9D9"/>
            <w:vAlign w:val="center"/>
            <w:hideMark/>
          </w:tcPr>
          <w:p w14:paraId="02E190CD"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4" w:space="0" w:color="auto"/>
              <w:left w:val="nil"/>
              <w:bottom w:val="single" w:sz="8" w:space="0" w:color="auto"/>
              <w:right w:val="single" w:sz="8" w:space="0" w:color="auto"/>
            </w:tcBorders>
            <w:shd w:val="clear" w:color="000000" w:fill="D9D9D9"/>
            <w:vAlign w:val="center"/>
            <w:hideMark/>
          </w:tcPr>
          <w:p w14:paraId="227CC26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4" w:space="0" w:color="auto"/>
              <w:left w:val="nil"/>
              <w:bottom w:val="single" w:sz="8" w:space="0" w:color="auto"/>
              <w:right w:val="single" w:sz="8" w:space="0" w:color="auto"/>
            </w:tcBorders>
            <w:shd w:val="clear" w:color="000000" w:fill="D9D9D9"/>
            <w:vAlign w:val="center"/>
            <w:hideMark/>
          </w:tcPr>
          <w:p w14:paraId="273A5FD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4" w:space="0" w:color="auto"/>
              <w:left w:val="nil"/>
              <w:bottom w:val="single" w:sz="8" w:space="0" w:color="auto"/>
              <w:right w:val="single" w:sz="8" w:space="0" w:color="auto"/>
            </w:tcBorders>
            <w:shd w:val="clear" w:color="000000" w:fill="D9D9D9"/>
            <w:vAlign w:val="center"/>
            <w:hideMark/>
          </w:tcPr>
          <w:p w14:paraId="057B2F4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4" w:space="0" w:color="auto"/>
              <w:left w:val="nil"/>
              <w:bottom w:val="single" w:sz="8" w:space="0" w:color="auto"/>
              <w:right w:val="single" w:sz="8" w:space="0" w:color="auto"/>
            </w:tcBorders>
            <w:shd w:val="clear" w:color="000000" w:fill="D9D9D9"/>
            <w:vAlign w:val="center"/>
            <w:hideMark/>
          </w:tcPr>
          <w:p w14:paraId="61D12914"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4" w:space="0" w:color="auto"/>
              <w:left w:val="nil"/>
              <w:bottom w:val="single" w:sz="8" w:space="0" w:color="auto"/>
              <w:right w:val="single" w:sz="8" w:space="0" w:color="auto"/>
            </w:tcBorders>
            <w:shd w:val="clear" w:color="000000" w:fill="D9D9D9"/>
            <w:vAlign w:val="center"/>
            <w:hideMark/>
          </w:tcPr>
          <w:p w14:paraId="3021DB41"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3F4527B3" w14:textId="77777777" w:rsidTr="008A20C3">
        <w:trPr>
          <w:trHeight w:val="129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7D0A68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1A91E90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Fundamental</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6AA4A25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48F5527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Anthon Freddy Susanto</w:t>
            </w:r>
          </w:p>
        </w:tc>
        <w:tc>
          <w:tcPr>
            <w:tcW w:w="3539" w:type="dxa"/>
            <w:tcBorders>
              <w:top w:val="single" w:sz="4" w:space="0" w:color="auto"/>
              <w:left w:val="nil"/>
              <w:bottom w:val="single" w:sz="8" w:space="0" w:color="auto"/>
              <w:right w:val="single" w:sz="8" w:space="0" w:color="auto"/>
            </w:tcBorders>
            <w:shd w:val="clear" w:color="000000" w:fill="FFFFFF"/>
            <w:hideMark/>
          </w:tcPr>
          <w:p w14:paraId="0669EED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Konstruksi Model Penelitian Hukum Transformatif-Partisipatoris : Kajian Fondasi Penelitian Kolaboratif Dan Aplikasi Campuran (Mixed Method) Dalam Penelitian Hukum.</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28FD2DE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13D7222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75.000.000</w:t>
            </w:r>
          </w:p>
        </w:tc>
      </w:tr>
      <w:tr w:rsidR="008A20C3" w:rsidRPr="002324B0" w14:paraId="4438DFB3" w14:textId="77777777" w:rsidTr="008A20C3">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5B10E47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w:t>
            </w:r>
          </w:p>
        </w:tc>
        <w:tc>
          <w:tcPr>
            <w:tcW w:w="1580" w:type="dxa"/>
            <w:tcBorders>
              <w:top w:val="nil"/>
              <w:left w:val="nil"/>
              <w:bottom w:val="single" w:sz="8" w:space="0" w:color="auto"/>
              <w:right w:val="single" w:sz="8" w:space="0" w:color="auto"/>
            </w:tcBorders>
            <w:shd w:val="clear" w:color="000000" w:fill="FFFFFF"/>
            <w:vAlign w:val="center"/>
            <w:hideMark/>
          </w:tcPr>
          <w:p w14:paraId="32191B9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08446DD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435850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Ardi Gunardi</w:t>
            </w:r>
          </w:p>
        </w:tc>
        <w:tc>
          <w:tcPr>
            <w:tcW w:w="3539" w:type="dxa"/>
            <w:tcBorders>
              <w:top w:val="nil"/>
              <w:left w:val="nil"/>
              <w:bottom w:val="single" w:sz="8" w:space="0" w:color="auto"/>
              <w:right w:val="single" w:sz="8" w:space="0" w:color="auto"/>
            </w:tcBorders>
            <w:shd w:val="clear" w:color="000000" w:fill="FFFFFF"/>
            <w:hideMark/>
          </w:tcPr>
          <w:p w14:paraId="543C32E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Sudahkah Mahasiswa S-1 Fakultas Ekonomi Melek Keuangan? Sebuah Kajian Empiris Menggunakan Model Multinomial Logit</w:t>
            </w:r>
          </w:p>
        </w:tc>
        <w:tc>
          <w:tcPr>
            <w:tcW w:w="3319" w:type="dxa"/>
            <w:tcBorders>
              <w:top w:val="nil"/>
              <w:left w:val="nil"/>
              <w:bottom w:val="single" w:sz="8" w:space="0" w:color="auto"/>
              <w:right w:val="single" w:sz="8" w:space="0" w:color="auto"/>
            </w:tcBorders>
            <w:shd w:val="clear" w:color="000000" w:fill="FFFFFF"/>
            <w:vAlign w:val="center"/>
            <w:hideMark/>
          </w:tcPr>
          <w:p w14:paraId="247ABDD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810" w:type="dxa"/>
            <w:tcBorders>
              <w:top w:val="nil"/>
              <w:left w:val="nil"/>
              <w:bottom w:val="single" w:sz="8" w:space="0" w:color="auto"/>
              <w:right w:val="single" w:sz="8" w:space="0" w:color="auto"/>
            </w:tcBorders>
            <w:shd w:val="clear" w:color="000000" w:fill="FFFFFF"/>
            <w:vAlign w:val="center"/>
            <w:hideMark/>
          </w:tcPr>
          <w:p w14:paraId="13D096E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01A4D7B2" w14:textId="77777777" w:rsidTr="008A20C3">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54EAA51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8</w:t>
            </w:r>
          </w:p>
        </w:tc>
        <w:tc>
          <w:tcPr>
            <w:tcW w:w="1580" w:type="dxa"/>
            <w:tcBorders>
              <w:top w:val="nil"/>
              <w:left w:val="nil"/>
              <w:bottom w:val="single" w:sz="8" w:space="0" w:color="auto"/>
              <w:right w:val="single" w:sz="8" w:space="0" w:color="auto"/>
            </w:tcBorders>
            <w:shd w:val="clear" w:color="000000" w:fill="FFFFFF"/>
            <w:vAlign w:val="center"/>
            <w:hideMark/>
          </w:tcPr>
          <w:p w14:paraId="48CBBBF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tcBorders>
              <w:top w:val="nil"/>
              <w:left w:val="nil"/>
              <w:bottom w:val="single" w:sz="8" w:space="0" w:color="auto"/>
              <w:right w:val="single" w:sz="8" w:space="0" w:color="auto"/>
            </w:tcBorders>
            <w:shd w:val="clear" w:color="000000" w:fill="FFFFFF"/>
            <w:vAlign w:val="center"/>
            <w:hideMark/>
          </w:tcPr>
          <w:p w14:paraId="4AF5F7E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5934FDB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Bambang Ariantara</w:t>
            </w:r>
          </w:p>
        </w:tc>
        <w:tc>
          <w:tcPr>
            <w:tcW w:w="3539" w:type="dxa"/>
            <w:tcBorders>
              <w:top w:val="nil"/>
              <w:left w:val="nil"/>
              <w:bottom w:val="single" w:sz="8" w:space="0" w:color="auto"/>
              <w:right w:val="single" w:sz="8" w:space="0" w:color="auto"/>
            </w:tcBorders>
            <w:shd w:val="clear" w:color="000000" w:fill="FFFFFF"/>
            <w:hideMark/>
          </w:tcPr>
          <w:p w14:paraId="60F70FC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Kaji Eksperimental Kinerja Sistem Manajemen Termal Baterai Kendaraan Listrik Menggunakan Pipa Kalor Pipih Berbentuk “L”</w:t>
            </w:r>
          </w:p>
        </w:tc>
        <w:tc>
          <w:tcPr>
            <w:tcW w:w="3319" w:type="dxa"/>
            <w:tcBorders>
              <w:top w:val="nil"/>
              <w:left w:val="nil"/>
              <w:bottom w:val="single" w:sz="8" w:space="0" w:color="auto"/>
              <w:right w:val="single" w:sz="8" w:space="0" w:color="auto"/>
            </w:tcBorders>
            <w:shd w:val="clear" w:color="000000" w:fill="FFFFFF"/>
            <w:vAlign w:val="center"/>
            <w:hideMark/>
          </w:tcPr>
          <w:p w14:paraId="01262B0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Energi Dan Energi Terbarukan</w:t>
            </w:r>
          </w:p>
        </w:tc>
        <w:tc>
          <w:tcPr>
            <w:tcW w:w="1810" w:type="dxa"/>
            <w:tcBorders>
              <w:top w:val="nil"/>
              <w:left w:val="nil"/>
              <w:bottom w:val="single" w:sz="8" w:space="0" w:color="auto"/>
              <w:right w:val="single" w:sz="8" w:space="0" w:color="auto"/>
            </w:tcBorders>
            <w:shd w:val="clear" w:color="000000" w:fill="FFFFFF"/>
            <w:vAlign w:val="center"/>
            <w:hideMark/>
          </w:tcPr>
          <w:p w14:paraId="304C7EA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52.500.000</w:t>
            </w:r>
          </w:p>
        </w:tc>
      </w:tr>
      <w:tr w:rsidR="008A20C3" w:rsidRPr="002324B0" w14:paraId="74E19892"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2BF377A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9</w:t>
            </w:r>
          </w:p>
        </w:tc>
        <w:tc>
          <w:tcPr>
            <w:tcW w:w="1580" w:type="dxa"/>
            <w:tcBorders>
              <w:top w:val="nil"/>
              <w:left w:val="nil"/>
              <w:bottom w:val="single" w:sz="8" w:space="0" w:color="auto"/>
              <w:right w:val="single" w:sz="8" w:space="0" w:color="auto"/>
            </w:tcBorders>
            <w:shd w:val="clear" w:color="000000" w:fill="FFFFFF"/>
            <w:vAlign w:val="center"/>
            <w:hideMark/>
          </w:tcPr>
          <w:p w14:paraId="36423BC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25FB9FB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12B6E0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Bayu Indra Setia</w:t>
            </w:r>
          </w:p>
        </w:tc>
        <w:tc>
          <w:tcPr>
            <w:tcW w:w="3539" w:type="dxa"/>
            <w:tcBorders>
              <w:top w:val="nil"/>
              <w:left w:val="nil"/>
              <w:bottom w:val="single" w:sz="8" w:space="0" w:color="auto"/>
              <w:right w:val="single" w:sz="8" w:space="0" w:color="auto"/>
            </w:tcBorders>
            <w:shd w:val="clear" w:color="000000" w:fill="FFFFFF"/>
            <w:hideMark/>
          </w:tcPr>
          <w:p w14:paraId="3A28B2A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Aktivitas Berbagi Pengetahuan  Dalam Organisasi Pengelola Produk Unggulan Daerah</w:t>
            </w:r>
          </w:p>
        </w:tc>
        <w:tc>
          <w:tcPr>
            <w:tcW w:w="3319" w:type="dxa"/>
            <w:tcBorders>
              <w:top w:val="nil"/>
              <w:left w:val="nil"/>
              <w:bottom w:val="single" w:sz="8" w:space="0" w:color="auto"/>
              <w:right w:val="single" w:sz="8" w:space="0" w:color="auto"/>
            </w:tcBorders>
            <w:shd w:val="clear" w:color="000000" w:fill="FFFFFF"/>
            <w:vAlign w:val="center"/>
            <w:hideMark/>
          </w:tcPr>
          <w:p w14:paraId="465A554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810" w:type="dxa"/>
            <w:tcBorders>
              <w:top w:val="nil"/>
              <w:left w:val="nil"/>
              <w:bottom w:val="single" w:sz="8" w:space="0" w:color="auto"/>
              <w:right w:val="single" w:sz="8" w:space="0" w:color="auto"/>
            </w:tcBorders>
            <w:shd w:val="clear" w:color="000000" w:fill="FFFFFF"/>
            <w:vAlign w:val="center"/>
            <w:hideMark/>
          </w:tcPr>
          <w:p w14:paraId="12878AB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17.500.000</w:t>
            </w:r>
          </w:p>
        </w:tc>
      </w:tr>
      <w:tr w:rsidR="008A20C3" w:rsidRPr="002324B0" w14:paraId="1233060E" w14:textId="77777777" w:rsidTr="008A20C3">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0DA7102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10</w:t>
            </w:r>
          </w:p>
        </w:tc>
        <w:tc>
          <w:tcPr>
            <w:tcW w:w="1580" w:type="dxa"/>
            <w:tcBorders>
              <w:top w:val="nil"/>
              <w:left w:val="nil"/>
              <w:bottom w:val="single" w:sz="8" w:space="0" w:color="auto"/>
              <w:right w:val="single" w:sz="8" w:space="0" w:color="auto"/>
            </w:tcBorders>
            <w:shd w:val="clear" w:color="000000" w:fill="FFFFFF"/>
            <w:vAlign w:val="center"/>
            <w:hideMark/>
          </w:tcPr>
          <w:p w14:paraId="5D2460F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tcBorders>
              <w:top w:val="nil"/>
              <w:left w:val="nil"/>
              <w:bottom w:val="single" w:sz="8" w:space="0" w:color="auto"/>
              <w:right w:val="single" w:sz="8" w:space="0" w:color="auto"/>
            </w:tcBorders>
            <w:shd w:val="clear" w:color="000000" w:fill="FFFFFF"/>
            <w:vAlign w:val="center"/>
            <w:hideMark/>
          </w:tcPr>
          <w:p w14:paraId="57A9D78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29BE150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Beni Yusepa</w:t>
            </w:r>
          </w:p>
        </w:tc>
        <w:tc>
          <w:tcPr>
            <w:tcW w:w="3539" w:type="dxa"/>
            <w:tcBorders>
              <w:top w:val="nil"/>
              <w:left w:val="nil"/>
              <w:bottom w:val="single" w:sz="8" w:space="0" w:color="auto"/>
              <w:right w:val="single" w:sz="8" w:space="0" w:color="auto"/>
            </w:tcBorders>
            <w:shd w:val="clear" w:color="000000" w:fill="FFFFFF"/>
            <w:hideMark/>
          </w:tcPr>
          <w:p w14:paraId="7C3AB11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Peningkatan Kemampuan Representasi Dan Abstraksi Matematis Serta Self Awareness Siswa Smp Melalui Cognitive Apprenticeship Instruction</w:t>
            </w:r>
          </w:p>
        </w:tc>
        <w:tc>
          <w:tcPr>
            <w:tcW w:w="3319" w:type="dxa"/>
            <w:tcBorders>
              <w:top w:val="nil"/>
              <w:left w:val="nil"/>
              <w:bottom w:val="single" w:sz="8" w:space="0" w:color="auto"/>
              <w:right w:val="single" w:sz="8" w:space="0" w:color="auto"/>
            </w:tcBorders>
            <w:shd w:val="clear" w:color="000000" w:fill="FFFFFF"/>
            <w:vAlign w:val="center"/>
            <w:hideMark/>
          </w:tcPr>
          <w:p w14:paraId="72A7EA7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2EDA928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r>
      <w:tr w:rsidR="008A20C3" w:rsidRPr="002324B0" w14:paraId="455E7E4C" w14:textId="77777777" w:rsidTr="008A20C3">
        <w:trPr>
          <w:trHeight w:val="154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4A7BFA7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11</w:t>
            </w:r>
          </w:p>
        </w:tc>
        <w:tc>
          <w:tcPr>
            <w:tcW w:w="1580" w:type="dxa"/>
            <w:tcBorders>
              <w:top w:val="nil"/>
              <w:left w:val="nil"/>
              <w:bottom w:val="single" w:sz="8" w:space="0" w:color="auto"/>
              <w:right w:val="single" w:sz="8" w:space="0" w:color="auto"/>
            </w:tcBorders>
            <w:shd w:val="clear" w:color="000000" w:fill="FFFFFF"/>
            <w:vAlign w:val="center"/>
            <w:hideMark/>
          </w:tcPr>
          <w:p w14:paraId="1145581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2C522E0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67BD503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Cartono</w:t>
            </w:r>
          </w:p>
        </w:tc>
        <w:tc>
          <w:tcPr>
            <w:tcW w:w="3539" w:type="dxa"/>
            <w:tcBorders>
              <w:top w:val="nil"/>
              <w:left w:val="nil"/>
              <w:bottom w:val="single" w:sz="8" w:space="0" w:color="auto"/>
              <w:right w:val="single" w:sz="8" w:space="0" w:color="auto"/>
            </w:tcBorders>
            <w:shd w:val="clear" w:color="000000" w:fill="FFFFFF"/>
            <w:hideMark/>
          </w:tcPr>
          <w:p w14:paraId="64BAF6E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Soft Skills Mahasiswa Program Studi Biologi Fkip Universitas Pasundan Melalui Unit Kegiatan Mahasiswa (Ukm) Di Lingkungan Kampus Berbasis Kearifan Lokal Tatar Pasundan</w:t>
            </w:r>
          </w:p>
        </w:tc>
        <w:tc>
          <w:tcPr>
            <w:tcW w:w="3319" w:type="dxa"/>
            <w:tcBorders>
              <w:top w:val="nil"/>
              <w:left w:val="nil"/>
              <w:bottom w:val="single" w:sz="8" w:space="0" w:color="auto"/>
              <w:right w:val="single" w:sz="8" w:space="0" w:color="auto"/>
            </w:tcBorders>
            <w:shd w:val="clear" w:color="000000" w:fill="FFFFFF"/>
            <w:vAlign w:val="center"/>
            <w:hideMark/>
          </w:tcPr>
          <w:p w14:paraId="739E696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1F3EC02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55.000.000</w:t>
            </w:r>
          </w:p>
        </w:tc>
      </w:tr>
    </w:tbl>
    <w:p w14:paraId="551FF330" w14:textId="77777777" w:rsidR="008A20C3" w:rsidRDefault="008A20C3"/>
    <w:tbl>
      <w:tblPr>
        <w:tblW w:w="13340" w:type="dxa"/>
        <w:tblInd w:w="60" w:type="dxa"/>
        <w:tblLook w:val="04A0" w:firstRow="1" w:lastRow="0" w:firstColumn="1" w:lastColumn="0" w:noHBand="0" w:noVBand="1"/>
      </w:tblPr>
      <w:tblGrid>
        <w:gridCol w:w="553"/>
        <w:gridCol w:w="1580"/>
        <w:gridCol w:w="981"/>
        <w:gridCol w:w="1558"/>
        <w:gridCol w:w="3539"/>
        <w:gridCol w:w="3319"/>
        <w:gridCol w:w="1810"/>
      </w:tblGrid>
      <w:tr w:rsidR="008A20C3" w:rsidRPr="002324B0" w14:paraId="79EACE06" w14:textId="77777777" w:rsidTr="008A20C3">
        <w:trPr>
          <w:trHeight w:val="525"/>
        </w:trPr>
        <w:tc>
          <w:tcPr>
            <w:tcW w:w="553"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5C16083"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4" w:space="0" w:color="auto"/>
              <w:left w:val="nil"/>
              <w:bottom w:val="single" w:sz="4" w:space="0" w:color="auto"/>
              <w:right w:val="single" w:sz="8" w:space="0" w:color="auto"/>
            </w:tcBorders>
            <w:shd w:val="clear" w:color="000000" w:fill="D9D9D9"/>
            <w:vAlign w:val="center"/>
            <w:hideMark/>
          </w:tcPr>
          <w:p w14:paraId="26A066E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4" w:space="0" w:color="auto"/>
              <w:left w:val="nil"/>
              <w:bottom w:val="single" w:sz="4" w:space="0" w:color="auto"/>
              <w:right w:val="single" w:sz="8" w:space="0" w:color="auto"/>
            </w:tcBorders>
            <w:shd w:val="clear" w:color="000000" w:fill="D9D9D9"/>
            <w:vAlign w:val="center"/>
            <w:hideMark/>
          </w:tcPr>
          <w:p w14:paraId="729828D8"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4" w:space="0" w:color="auto"/>
              <w:left w:val="nil"/>
              <w:bottom w:val="single" w:sz="4" w:space="0" w:color="auto"/>
              <w:right w:val="single" w:sz="8" w:space="0" w:color="auto"/>
            </w:tcBorders>
            <w:shd w:val="clear" w:color="000000" w:fill="D9D9D9"/>
            <w:vAlign w:val="center"/>
            <w:hideMark/>
          </w:tcPr>
          <w:p w14:paraId="5263D583"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4" w:space="0" w:color="auto"/>
              <w:left w:val="nil"/>
              <w:bottom w:val="single" w:sz="4" w:space="0" w:color="auto"/>
              <w:right w:val="single" w:sz="8" w:space="0" w:color="auto"/>
            </w:tcBorders>
            <w:shd w:val="clear" w:color="000000" w:fill="D9D9D9"/>
            <w:vAlign w:val="center"/>
            <w:hideMark/>
          </w:tcPr>
          <w:p w14:paraId="5B02E3EC"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4" w:space="0" w:color="auto"/>
              <w:left w:val="nil"/>
              <w:bottom w:val="single" w:sz="4" w:space="0" w:color="auto"/>
              <w:right w:val="single" w:sz="8" w:space="0" w:color="auto"/>
            </w:tcBorders>
            <w:shd w:val="clear" w:color="000000" w:fill="D9D9D9"/>
            <w:vAlign w:val="center"/>
            <w:hideMark/>
          </w:tcPr>
          <w:p w14:paraId="18EEACB4"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4" w:space="0" w:color="auto"/>
              <w:left w:val="nil"/>
              <w:bottom w:val="single" w:sz="4" w:space="0" w:color="auto"/>
              <w:right w:val="single" w:sz="8" w:space="0" w:color="auto"/>
            </w:tcBorders>
            <w:shd w:val="clear" w:color="000000" w:fill="D9D9D9"/>
            <w:vAlign w:val="center"/>
            <w:hideMark/>
          </w:tcPr>
          <w:p w14:paraId="1764324F"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09977D22" w14:textId="77777777" w:rsidTr="008A20C3">
        <w:trPr>
          <w:trHeight w:val="780"/>
        </w:trPr>
        <w:tc>
          <w:tcPr>
            <w:tcW w:w="55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FEEA76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12</w:t>
            </w:r>
          </w:p>
        </w:tc>
        <w:tc>
          <w:tcPr>
            <w:tcW w:w="1580" w:type="dxa"/>
            <w:tcBorders>
              <w:top w:val="single" w:sz="4" w:space="0" w:color="auto"/>
              <w:left w:val="nil"/>
              <w:bottom w:val="single" w:sz="4" w:space="0" w:color="auto"/>
              <w:right w:val="single" w:sz="8" w:space="0" w:color="auto"/>
            </w:tcBorders>
            <w:shd w:val="clear" w:color="000000" w:fill="FFFFFF"/>
            <w:vAlign w:val="center"/>
            <w:hideMark/>
          </w:tcPr>
          <w:p w14:paraId="4198F18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single" w:sz="4" w:space="0" w:color="auto"/>
              <w:left w:val="nil"/>
              <w:bottom w:val="single" w:sz="4" w:space="0" w:color="auto"/>
              <w:right w:val="single" w:sz="8" w:space="0" w:color="auto"/>
            </w:tcBorders>
            <w:shd w:val="clear" w:color="000000" w:fill="FFFFFF"/>
            <w:vAlign w:val="center"/>
            <w:hideMark/>
          </w:tcPr>
          <w:p w14:paraId="2377DE4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4" w:space="0" w:color="auto"/>
              <w:right w:val="single" w:sz="8" w:space="0" w:color="auto"/>
            </w:tcBorders>
            <w:shd w:val="clear" w:color="000000" w:fill="FFFFFF"/>
            <w:vAlign w:val="center"/>
            <w:hideMark/>
          </w:tcPr>
          <w:p w14:paraId="48982AA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Catur Surya Permana</w:t>
            </w:r>
          </w:p>
        </w:tc>
        <w:tc>
          <w:tcPr>
            <w:tcW w:w="3539" w:type="dxa"/>
            <w:tcBorders>
              <w:top w:val="single" w:sz="4" w:space="0" w:color="auto"/>
              <w:left w:val="nil"/>
              <w:bottom w:val="single" w:sz="4" w:space="0" w:color="auto"/>
              <w:right w:val="single" w:sz="8" w:space="0" w:color="auto"/>
            </w:tcBorders>
            <w:shd w:val="clear" w:color="000000" w:fill="FFFFFF"/>
            <w:hideMark/>
          </w:tcPr>
          <w:p w14:paraId="10A8499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Model Penciptaan Karya Lagu Anak Populer Yang Berangkat Dari Nilai Tradisi </w:t>
            </w:r>
          </w:p>
        </w:tc>
        <w:tc>
          <w:tcPr>
            <w:tcW w:w="3319" w:type="dxa"/>
            <w:tcBorders>
              <w:top w:val="single" w:sz="4" w:space="0" w:color="auto"/>
              <w:left w:val="nil"/>
              <w:bottom w:val="single" w:sz="4" w:space="0" w:color="auto"/>
              <w:right w:val="single" w:sz="8" w:space="0" w:color="auto"/>
            </w:tcBorders>
            <w:shd w:val="clear" w:color="000000" w:fill="FFFFFF"/>
            <w:vAlign w:val="center"/>
            <w:hideMark/>
          </w:tcPr>
          <w:p w14:paraId="231BFD4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single" w:sz="4" w:space="0" w:color="auto"/>
              <w:left w:val="nil"/>
              <w:bottom w:val="single" w:sz="4" w:space="0" w:color="auto"/>
              <w:right w:val="single" w:sz="8" w:space="0" w:color="auto"/>
            </w:tcBorders>
            <w:shd w:val="clear" w:color="000000" w:fill="FFFFFF"/>
            <w:vAlign w:val="center"/>
            <w:hideMark/>
          </w:tcPr>
          <w:p w14:paraId="03D1257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15.000.000</w:t>
            </w:r>
          </w:p>
        </w:tc>
      </w:tr>
      <w:tr w:rsidR="008A20C3" w:rsidRPr="002324B0" w14:paraId="001A00A7" w14:textId="77777777" w:rsidTr="008A20C3">
        <w:trPr>
          <w:trHeight w:val="129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3A8439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13</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3935C13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5E4207C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26319BB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Dahlia Fisher</w:t>
            </w:r>
          </w:p>
        </w:tc>
        <w:tc>
          <w:tcPr>
            <w:tcW w:w="3539" w:type="dxa"/>
            <w:tcBorders>
              <w:top w:val="single" w:sz="4" w:space="0" w:color="auto"/>
              <w:left w:val="nil"/>
              <w:bottom w:val="single" w:sz="8" w:space="0" w:color="auto"/>
              <w:right w:val="single" w:sz="8" w:space="0" w:color="auto"/>
            </w:tcBorders>
            <w:shd w:val="clear" w:color="000000" w:fill="FFFFFF"/>
            <w:hideMark/>
          </w:tcPr>
          <w:p w14:paraId="582E777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Peningkatan Kemampuan Penalaran Matematik Mahasiswa Calon Guru Matematika          Melalui  Blended Learning Dengan  Strategi Probing-Prompting </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09AA09D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5B484F6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7A67C3DD"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0097B3E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14</w:t>
            </w:r>
          </w:p>
        </w:tc>
        <w:tc>
          <w:tcPr>
            <w:tcW w:w="1580" w:type="dxa"/>
            <w:tcBorders>
              <w:top w:val="nil"/>
              <w:left w:val="nil"/>
              <w:bottom w:val="single" w:sz="8" w:space="0" w:color="auto"/>
              <w:right w:val="single" w:sz="8" w:space="0" w:color="auto"/>
            </w:tcBorders>
            <w:shd w:val="clear" w:color="000000" w:fill="FFFFFF"/>
            <w:vAlign w:val="center"/>
            <w:hideMark/>
          </w:tcPr>
          <w:p w14:paraId="56DE59D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2B29BE6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7B792E2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Darta</w:t>
            </w:r>
          </w:p>
        </w:tc>
        <w:tc>
          <w:tcPr>
            <w:tcW w:w="3539" w:type="dxa"/>
            <w:tcBorders>
              <w:top w:val="nil"/>
              <w:left w:val="nil"/>
              <w:bottom w:val="single" w:sz="8" w:space="0" w:color="auto"/>
              <w:right w:val="single" w:sz="8" w:space="0" w:color="auto"/>
            </w:tcBorders>
            <w:shd w:val="clear" w:color="000000" w:fill="FFFFFF"/>
            <w:hideMark/>
          </w:tcPr>
          <w:p w14:paraId="72ED9B9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Kemampuan Representasi, Penalaran,  Dan Self-Efficacy Matematis Melalui Pendekatan Saintifik Pada Mahasiswa Calon Guru</w:t>
            </w:r>
          </w:p>
        </w:tc>
        <w:tc>
          <w:tcPr>
            <w:tcW w:w="3319" w:type="dxa"/>
            <w:tcBorders>
              <w:top w:val="nil"/>
              <w:left w:val="nil"/>
              <w:bottom w:val="single" w:sz="8" w:space="0" w:color="auto"/>
              <w:right w:val="single" w:sz="8" w:space="0" w:color="auto"/>
            </w:tcBorders>
            <w:shd w:val="clear" w:color="000000" w:fill="FFFFFF"/>
            <w:vAlign w:val="center"/>
            <w:hideMark/>
          </w:tcPr>
          <w:p w14:paraId="2076B38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04D1A9B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57.500.000</w:t>
            </w:r>
          </w:p>
        </w:tc>
      </w:tr>
      <w:tr w:rsidR="008A20C3" w:rsidRPr="002324B0" w14:paraId="0277E091"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79D1E9F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w:t>
            </w:r>
          </w:p>
        </w:tc>
        <w:tc>
          <w:tcPr>
            <w:tcW w:w="1580" w:type="dxa"/>
            <w:tcBorders>
              <w:top w:val="nil"/>
              <w:left w:val="nil"/>
              <w:bottom w:val="single" w:sz="8" w:space="0" w:color="auto"/>
              <w:right w:val="single" w:sz="8" w:space="0" w:color="auto"/>
            </w:tcBorders>
            <w:shd w:val="clear" w:color="000000" w:fill="FFFFFF"/>
            <w:vAlign w:val="center"/>
            <w:hideMark/>
          </w:tcPr>
          <w:p w14:paraId="0508E21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40D5C1C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6378B99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Dedi Lazuardi</w:t>
            </w:r>
          </w:p>
        </w:tc>
        <w:tc>
          <w:tcPr>
            <w:tcW w:w="3539" w:type="dxa"/>
            <w:tcBorders>
              <w:top w:val="nil"/>
              <w:left w:val="nil"/>
              <w:bottom w:val="single" w:sz="8" w:space="0" w:color="auto"/>
              <w:right w:val="single" w:sz="8" w:space="0" w:color="auto"/>
            </w:tcBorders>
            <w:shd w:val="clear" w:color="000000" w:fill="FFFFFF"/>
            <w:hideMark/>
          </w:tcPr>
          <w:p w14:paraId="2974300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Rancang Bangun Prototip Alat Ukur Untuk Mengukur Temperatur Dan Massa Jenis Bahan Bakar Di Kapal Tanker Yang Sudah Berlabuh (On The Spot)</w:t>
            </w:r>
          </w:p>
        </w:tc>
        <w:tc>
          <w:tcPr>
            <w:tcW w:w="3319" w:type="dxa"/>
            <w:tcBorders>
              <w:top w:val="nil"/>
              <w:left w:val="nil"/>
              <w:bottom w:val="single" w:sz="8" w:space="0" w:color="auto"/>
              <w:right w:val="single" w:sz="8" w:space="0" w:color="auto"/>
            </w:tcBorders>
            <w:shd w:val="clear" w:color="000000" w:fill="FFFFFF"/>
            <w:vAlign w:val="center"/>
            <w:hideMark/>
          </w:tcPr>
          <w:p w14:paraId="6962EDB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Energi Dan Energi Terbarukan</w:t>
            </w:r>
          </w:p>
        </w:tc>
        <w:tc>
          <w:tcPr>
            <w:tcW w:w="1810" w:type="dxa"/>
            <w:tcBorders>
              <w:top w:val="nil"/>
              <w:left w:val="nil"/>
              <w:bottom w:val="single" w:sz="8" w:space="0" w:color="auto"/>
              <w:right w:val="single" w:sz="8" w:space="0" w:color="auto"/>
            </w:tcBorders>
            <w:shd w:val="clear" w:color="000000" w:fill="FFFFFF"/>
            <w:vAlign w:val="center"/>
            <w:hideMark/>
          </w:tcPr>
          <w:p w14:paraId="134613F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57.500.000</w:t>
            </w:r>
          </w:p>
        </w:tc>
      </w:tr>
      <w:tr w:rsidR="008A20C3" w:rsidRPr="002324B0" w14:paraId="15492E7F" w14:textId="77777777" w:rsidTr="008A20C3">
        <w:trPr>
          <w:trHeight w:val="525"/>
        </w:trPr>
        <w:tc>
          <w:tcPr>
            <w:tcW w:w="553" w:type="dxa"/>
            <w:vMerge w:val="restart"/>
            <w:tcBorders>
              <w:top w:val="nil"/>
              <w:left w:val="single" w:sz="8" w:space="0" w:color="auto"/>
              <w:right w:val="single" w:sz="8" w:space="0" w:color="auto"/>
            </w:tcBorders>
            <w:shd w:val="clear" w:color="000000" w:fill="FFFFFF"/>
            <w:noWrap/>
            <w:vAlign w:val="center"/>
            <w:hideMark/>
          </w:tcPr>
          <w:p w14:paraId="4BEED04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commentRangeStart w:id="1"/>
            <w:r w:rsidRPr="002324B0">
              <w:rPr>
                <w:rFonts w:ascii="Times New Roman" w:eastAsia="Times New Roman" w:hAnsi="Times New Roman" w:cs="Times New Roman"/>
                <w:sz w:val="20"/>
                <w:szCs w:val="20"/>
                <w:lang w:eastAsia="id-ID"/>
              </w:rPr>
              <w:t xml:space="preserve"> </w:t>
            </w:r>
          </w:p>
          <w:p w14:paraId="23B7FC3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16</w:t>
            </w:r>
          </w:p>
          <w:p w14:paraId="6453E06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 </w:t>
            </w:r>
            <w:commentRangeEnd w:id="1"/>
            <w:r>
              <w:rPr>
                <w:rStyle w:val="CommentReference"/>
              </w:rPr>
              <w:commentReference w:id="1"/>
            </w:r>
          </w:p>
        </w:tc>
        <w:tc>
          <w:tcPr>
            <w:tcW w:w="15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D5F85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A4D84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0AF2B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Delila Kania</w:t>
            </w:r>
          </w:p>
        </w:tc>
        <w:tc>
          <w:tcPr>
            <w:tcW w:w="3539" w:type="dxa"/>
            <w:vMerge w:val="restart"/>
            <w:tcBorders>
              <w:top w:val="nil"/>
              <w:left w:val="nil"/>
              <w:right w:val="single" w:sz="8" w:space="0" w:color="auto"/>
            </w:tcBorders>
            <w:shd w:val="clear" w:color="000000" w:fill="FFFFFF"/>
            <w:hideMark/>
          </w:tcPr>
          <w:p w14:paraId="350F302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Implementasi Undang-Undang Nomor 12 Tahun 2006</w:t>
            </w:r>
            <w:r>
              <w:rPr>
                <w:rFonts w:ascii="Times New Roman" w:eastAsia="Times New Roman" w:hAnsi="Times New Roman" w:cs="Times New Roman"/>
                <w:sz w:val="20"/>
                <w:szCs w:val="20"/>
                <w:lang w:eastAsia="id-ID"/>
              </w:rPr>
              <w:t xml:space="preserve"> </w:t>
            </w:r>
            <w:r w:rsidRPr="002324B0">
              <w:rPr>
                <w:rFonts w:ascii="Times New Roman" w:eastAsia="Times New Roman" w:hAnsi="Times New Roman" w:cs="Times New Roman"/>
                <w:sz w:val="20"/>
                <w:szCs w:val="20"/>
                <w:lang w:eastAsia="id-ID"/>
              </w:rPr>
              <w:t>Tentang Kewarganegaraan Republik Indonesia</w:t>
            </w:r>
            <w:r>
              <w:rPr>
                <w:rFonts w:ascii="Times New Roman" w:eastAsia="Times New Roman" w:hAnsi="Times New Roman" w:cs="Times New Roman"/>
                <w:sz w:val="20"/>
                <w:szCs w:val="20"/>
                <w:lang w:eastAsia="id-ID"/>
              </w:rPr>
              <w:t xml:space="preserve"> </w:t>
            </w:r>
            <w:r w:rsidRPr="002324B0">
              <w:rPr>
                <w:rFonts w:ascii="Times New Roman" w:eastAsia="Times New Roman" w:hAnsi="Times New Roman" w:cs="Times New Roman"/>
                <w:sz w:val="20"/>
                <w:szCs w:val="20"/>
                <w:lang w:eastAsia="id-ID"/>
              </w:rPr>
              <w:t>(Studi Normatif Pedagogi Pengembangan Kurikulum Dan Pembelajaran Pkn Di Universitas Pasundan Bandung)</w:t>
            </w:r>
          </w:p>
        </w:tc>
        <w:tc>
          <w:tcPr>
            <w:tcW w:w="3319" w:type="dxa"/>
            <w:tcBorders>
              <w:top w:val="nil"/>
              <w:left w:val="nil"/>
              <w:bottom w:val="nil"/>
              <w:right w:val="single" w:sz="8" w:space="0" w:color="auto"/>
            </w:tcBorders>
            <w:shd w:val="clear" w:color="000000" w:fill="FFFFFF"/>
            <w:vAlign w:val="center"/>
            <w:hideMark/>
          </w:tcPr>
          <w:p w14:paraId="22B781E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81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FFD2D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50.500.000</w:t>
            </w:r>
          </w:p>
        </w:tc>
      </w:tr>
      <w:tr w:rsidR="008A20C3" w:rsidRPr="002324B0" w14:paraId="5A04D884" w14:textId="77777777" w:rsidTr="008A20C3">
        <w:trPr>
          <w:trHeight w:val="525"/>
        </w:trPr>
        <w:tc>
          <w:tcPr>
            <w:tcW w:w="553" w:type="dxa"/>
            <w:vMerge/>
            <w:tcBorders>
              <w:left w:val="single" w:sz="8" w:space="0" w:color="auto"/>
              <w:right w:val="single" w:sz="8" w:space="0" w:color="auto"/>
            </w:tcBorders>
            <w:shd w:val="clear" w:color="000000" w:fill="FFFFFF"/>
            <w:noWrap/>
            <w:vAlign w:val="center"/>
            <w:hideMark/>
          </w:tcPr>
          <w:p w14:paraId="3389794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1580" w:type="dxa"/>
            <w:vMerge/>
            <w:tcBorders>
              <w:top w:val="nil"/>
              <w:left w:val="single" w:sz="8" w:space="0" w:color="auto"/>
              <w:bottom w:val="single" w:sz="8" w:space="0" w:color="000000"/>
              <w:right w:val="single" w:sz="8" w:space="0" w:color="auto"/>
            </w:tcBorders>
            <w:vAlign w:val="center"/>
            <w:hideMark/>
          </w:tcPr>
          <w:p w14:paraId="3BFD988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981" w:type="dxa"/>
            <w:vMerge/>
            <w:tcBorders>
              <w:top w:val="nil"/>
              <w:left w:val="single" w:sz="8" w:space="0" w:color="auto"/>
              <w:bottom w:val="single" w:sz="8" w:space="0" w:color="000000"/>
              <w:right w:val="single" w:sz="8" w:space="0" w:color="auto"/>
            </w:tcBorders>
            <w:vAlign w:val="center"/>
            <w:hideMark/>
          </w:tcPr>
          <w:p w14:paraId="0AD0DAF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1558" w:type="dxa"/>
            <w:vMerge/>
            <w:tcBorders>
              <w:top w:val="nil"/>
              <w:left w:val="single" w:sz="8" w:space="0" w:color="auto"/>
              <w:bottom w:val="single" w:sz="8" w:space="0" w:color="000000"/>
              <w:right w:val="single" w:sz="8" w:space="0" w:color="auto"/>
            </w:tcBorders>
            <w:vAlign w:val="center"/>
            <w:hideMark/>
          </w:tcPr>
          <w:p w14:paraId="096E105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3539" w:type="dxa"/>
            <w:vMerge/>
            <w:tcBorders>
              <w:left w:val="nil"/>
              <w:right w:val="single" w:sz="8" w:space="0" w:color="auto"/>
            </w:tcBorders>
            <w:shd w:val="clear" w:color="000000" w:fill="FFFFFF"/>
            <w:hideMark/>
          </w:tcPr>
          <w:p w14:paraId="5E760A8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3319" w:type="dxa"/>
            <w:tcBorders>
              <w:top w:val="nil"/>
              <w:left w:val="nil"/>
              <w:bottom w:val="nil"/>
              <w:right w:val="single" w:sz="8" w:space="0" w:color="auto"/>
            </w:tcBorders>
            <w:shd w:val="clear" w:color="000000" w:fill="FFFFFF"/>
            <w:vAlign w:val="center"/>
            <w:hideMark/>
          </w:tcPr>
          <w:p w14:paraId="717E17C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w:t>
            </w:r>
          </w:p>
        </w:tc>
        <w:tc>
          <w:tcPr>
            <w:tcW w:w="1810" w:type="dxa"/>
            <w:vMerge/>
            <w:tcBorders>
              <w:top w:val="nil"/>
              <w:left w:val="single" w:sz="8" w:space="0" w:color="auto"/>
              <w:bottom w:val="single" w:sz="8" w:space="0" w:color="000000"/>
              <w:right w:val="single" w:sz="8" w:space="0" w:color="auto"/>
            </w:tcBorders>
            <w:vAlign w:val="center"/>
            <w:hideMark/>
          </w:tcPr>
          <w:p w14:paraId="0D64405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r>
      <w:tr w:rsidR="008A20C3" w:rsidRPr="002324B0" w14:paraId="56EE994A" w14:textId="77777777" w:rsidTr="008A20C3">
        <w:trPr>
          <w:trHeight w:val="373"/>
        </w:trPr>
        <w:tc>
          <w:tcPr>
            <w:tcW w:w="553" w:type="dxa"/>
            <w:vMerge/>
            <w:tcBorders>
              <w:left w:val="single" w:sz="8" w:space="0" w:color="auto"/>
              <w:bottom w:val="single" w:sz="8" w:space="0" w:color="auto"/>
              <w:right w:val="single" w:sz="8" w:space="0" w:color="auto"/>
            </w:tcBorders>
            <w:shd w:val="clear" w:color="000000" w:fill="FFFFFF"/>
            <w:noWrap/>
            <w:vAlign w:val="center"/>
            <w:hideMark/>
          </w:tcPr>
          <w:p w14:paraId="06F31F6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1580" w:type="dxa"/>
            <w:vMerge/>
            <w:tcBorders>
              <w:top w:val="nil"/>
              <w:left w:val="single" w:sz="8" w:space="0" w:color="auto"/>
              <w:bottom w:val="single" w:sz="8" w:space="0" w:color="000000"/>
              <w:right w:val="single" w:sz="8" w:space="0" w:color="auto"/>
            </w:tcBorders>
            <w:vAlign w:val="center"/>
            <w:hideMark/>
          </w:tcPr>
          <w:p w14:paraId="3808E8B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981" w:type="dxa"/>
            <w:vMerge/>
            <w:tcBorders>
              <w:top w:val="nil"/>
              <w:left w:val="single" w:sz="8" w:space="0" w:color="auto"/>
              <w:bottom w:val="single" w:sz="8" w:space="0" w:color="000000"/>
              <w:right w:val="single" w:sz="8" w:space="0" w:color="auto"/>
            </w:tcBorders>
            <w:vAlign w:val="center"/>
            <w:hideMark/>
          </w:tcPr>
          <w:p w14:paraId="48D4B20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1558" w:type="dxa"/>
            <w:vMerge/>
            <w:tcBorders>
              <w:top w:val="nil"/>
              <w:left w:val="single" w:sz="8" w:space="0" w:color="auto"/>
              <w:bottom w:val="single" w:sz="8" w:space="0" w:color="000000"/>
              <w:right w:val="single" w:sz="8" w:space="0" w:color="auto"/>
            </w:tcBorders>
            <w:vAlign w:val="center"/>
            <w:hideMark/>
          </w:tcPr>
          <w:p w14:paraId="22BFD3C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3539" w:type="dxa"/>
            <w:vMerge/>
            <w:tcBorders>
              <w:left w:val="nil"/>
              <w:bottom w:val="single" w:sz="8" w:space="0" w:color="auto"/>
              <w:right w:val="single" w:sz="8" w:space="0" w:color="auto"/>
            </w:tcBorders>
            <w:shd w:val="clear" w:color="000000" w:fill="FFFFFF"/>
            <w:hideMark/>
          </w:tcPr>
          <w:p w14:paraId="342C231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c>
          <w:tcPr>
            <w:tcW w:w="3319" w:type="dxa"/>
            <w:tcBorders>
              <w:top w:val="nil"/>
              <w:left w:val="nil"/>
              <w:bottom w:val="single" w:sz="8" w:space="0" w:color="auto"/>
              <w:right w:val="single" w:sz="8" w:space="0" w:color="auto"/>
            </w:tcBorders>
            <w:shd w:val="clear" w:color="000000" w:fill="FFFFFF"/>
            <w:vAlign w:val="center"/>
            <w:hideMark/>
          </w:tcPr>
          <w:p w14:paraId="1C4B83E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w:t>
            </w:r>
          </w:p>
        </w:tc>
        <w:tc>
          <w:tcPr>
            <w:tcW w:w="1810" w:type="dxa"/>
            <w:vMerge/>
            <w:tcBorders>
              <w:top w:val="nil"/>
              <w:left w:val="single" w:sz="8" w:space="0" w:color="auto"/>
              <w:bottom w:val="single" w:sz="8" w:space="0" w:color="000000"/>
              <w:right w:val="single" w:sz="8" w:space="0" w:color="auto"/>
            </w:tcBorders>
            <w:vAlign w:val="center"/>
            <w:hideMark/>
          </w:tcPr>
          <w:p w14:paraId="1810C8A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p>
        </w:tc>
      </w:tr>
    </w:tbl>
    <w:p w14:paraId="1A7B97EF" w14:textId="77777777" w:rsidR="008A20C3" w:rsidRDefault="008A20C3"/>
    <w:p w14:paraId="12805C75" w14:textId="77777777" w:rsidR="008A20C3" w:rsidRDefault="008A20C3"/>
    <w:tbl>
      <w:tblPr>
        <w:tblW w:w="13340" w:type="dxa"/>
        <w:tblInd w:w="60" w:type="dxa"/>
        <w:tblLook w:val="04A0" w:firstRow="1" w:lastRow="0" w:firstColumn="1" w:lastColumn="0" w:noHBand="0" w:noVBand="1"/>
      </w:tblPr>
      <w:tblGrid>
        <w:gridCol w:w="553"/>
        <w:gridCol w:w="1580"/>
        <w:gridCol w:w="981"/>
        <w:gridCol w:w="1558"/>
        <w:gridCol w:w="3539"/>
        <w:gridCol w:w="3319"/>
        <w:gridCol w:w="1810"/>
      </w:tblGrid>
      <w:tr w:rsidR="008A20C3" w:rsidRPr="002324B0" w14:paraId="382A8F89" w14:textId="77777777" w:rsidTr="008A20C3">
        <w:trPr>
          <w:trHeight w:val="525"/>
        </w:trPr>
        <w:tc>
          <w:tcPr>
            <w:tcW w:w="553"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6167A38F"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4" w:space="0" w:color="auto"/>
              <w:left w:val="nil"/>
              <w:bottom w:val="single" w:sz="4" w:space="0" w:color="auto"/>
              <w:right w:val="single" w:sz="8" w:space="0" w:color="auto"/>
            </w:tcBorders>
            <w:shd w:val="clear" w:color="000000" w:fill="D9D9D9"/>
            <w:vAlign w:val="center"/>
            <w:hideMark/>
          </w:tcPr>
          <w:p w14:paraId="5FFA817C"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4" w:space="0" w:color="auto"/>
              <w:left w:val="nil"/>
              <w:bottom w:val="single" w:sz="4" w:space="0" w:color="auto"/>
              <w:right w:val="single" w:sz="8" w:space="0" w:color="auto"/>
            </w:tcBorders>
            <w:shd w:val="clear" w:color="000000" w:fill="D9D9D9"/>
            <w:vAlign w:val="center"/>
            <w:hideMark/>
          </w:tcPr>
          <w:p w14:paraId="28465867"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4" w:space="0" w:color="auto"/>
              <w:left w:val="nil"/>
              <w:bottom w:val="single" w:sz="4" w:space="0" w:color="auto"/>
              <w:right w:val="single" w:sz="8" w:space="0" w:color="auto"/>
            </w:tcBorders>
            <w:shd w:val="clear" w:color="000000" w:fill="D9D9D9"/>
            <w:vAlign w:val="center"/>
            <w:hideMark/>
          </w:tcPr>
          <w:p w14:paraId="2DBA1F8A"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4" w:space="0" w:color="auto"/>
              <w:left w:val="nil"/>
              <w:bottom w:val="single" w:sz="4" w:space="0" w:color="auto"/>
              <w:right w:val="single" w:sz="8" w:space="0" w:color="auto"/>
            </w:tcBorders>
            <w:shd w:val="clear" w:color="000000" w:fill="D9D9D9"/>
            <w:vAlign w:val="center"/>
            <w:hideMark/>
          </w:tcPr>
          <w:p w14:paraId="5858CCD8"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4" w:space="0" w:color="auto"/>
              <w:left w:val="nil"/>
              <w:bottom w:val="single" w:sz="4" w:space="0" w:color="auto"/>
              <w:right w:val="single" w:sz="8" w:space="0" w:color="auto"/>
            </w:tcBorders>
            <w:shd w:val="clear" w:color="000000" w:fill="D9D9D9"/>
            <w:vAlign w:val="center"/>
            <w:hideMark/>
          </w:tcPr>
          <w:p w14:paraId="61B760E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4" w:space="0" w:color="auto"/>
              <w:left w:val="nil"/>
              <w:bottom w:val="single" w:sz="4" w:space="0" w:color="auto"/>
              <w:right w:val="single" w:sz="8" w:space="0" w:color="auto"/>
            </w:tcBorders>
            <w:shd w:val="clear" w:color="000000" w:fill="D9D9D9"/>
            <w:vAlign w:val="center"/>
            <w:hideMark/>
          </w:tcPr>
          <w:p w14:paraId="530D16A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37765C59" w14:textId="77777777" w:rsidTr="008A20C3">
        <w:trPr>
          <w:trHeight w:val="1290"/>
        </w:trPr>
        <w:tc>
          <w:tcPr>
            <w:tcW w:w="55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3D13B3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17</w:t>
            </w:r>
          </w:p>
        </w:tc>
        <w:tc>
          <w:tcPr>
            <w:tcW w:w="1580" w:type="dxa"/>
            <w:tcBorders>
              <w:top w:val="single" w:sz="4" w:space="0" w:color="auto"/>
              <w:left w:val="nil"/>
              <w:bottom w:val="single" w:sz="4" w:space="0" w:color="auto"/>
              <w:right w:val="single" w:sz="8" w:space="0" w:color="auto"/>
            </w:tcBorders>
            <w:shd w:val="clear" w:color="000000" w:fill="FFFFFF"/>
            <w:vAlign w:val="center"/>
            <w:hideMark/>
          </w:tcPr>
          <w:p w14:paraId="1CD9423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single" w:sz="4" w:space="0" w:color="auto"/>
              <w:left w:val="nil"/>
              <w:bottom w:val="single" w:sz="4" w:space="0" w:color="auto"/>
              <w:right w:val="single" w:sz="8" w:space="0" w:color="auto"/>
            </w:tcBorders>
            <w:shd w:val="clear" w:color="000000" w:fill="FFFFFF"/>
            <w:vAlign w:val="center"/>
            <w:hideMark/>
          </w:tcPr>
          <w:p w14:paraId="55CCEE6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4" w:space="0" w:color="auto"/>
              <w:right w:val="single" w:sz="8" w:space="0" w:color="auto"/>
            </w:tcBorders>
            <w:shd w:val="clear" w:color="000000" w:fill="FFFFFF"/>
            <w:vAlign w:val="center"/>
            <w:hideMark/>
          </w:tcPr>
          <w:p w14:paraId="31E38DE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Ellen Rusliati</w:t>
            </w:r>
          </w:p>
        </w:tc>
        <w:tc>
          <w:tcPr>
            <w:tcW w:w="3539" w:type="dxa"/>
            <w:tcBorders>
              <w:top w:val="single" w:sz="4" w:space="0" w:color="auto"/>
              <w:left w:val="nil"/>
              <w:bottom w:val="single" w:sz="4" w:space="0" w:color="auto"/>
              <w:right w:val="single" w:sz="8" w:space="0" w:color="auto"/>
            </w:tcBorders>
            <w:shd w:val="clear" w:color="000000" w:fill="FFFFFF"/>
            <w:hideMark/>
          </w:tcPr>
          <w:p w14:paraId="01C7F3F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Merancang Pengembangan Technopreneurship Usaha Mikro Dan Kecil Dengan Analisis Swot Dab Manajemen Fungsional Di Kabupaten Majalengka Jawa Barat</w:t>
            </w:r>
          </w:p>
        </w:tc>
        <w:tc>
          <w:tcPr>
            <w:tcW w:w="3319" w:type="dxa"/>
            <w:tcBorders>
              <w:top w:val="single" w:sz="4" w:space="0" w:color="auto"/>
              <w:left w:val="nil"/>
              <w:bottom w:val="single" w:sz="4" w:space="0" w:color="auto"/>
              <w:right w:val="single" w:sz="8" w:space="0" w:color="auto"/>
            </w:tcBorders>
            <w:shd w:val="clear" w:color="000000" w:fill="FFFFFF"/>
            <w:vAlign w:val="center"/>
            <w:hideMark/>
          </w:tcPr>
          <w:p w14:paraId="6EE7402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single" w:sz="4" w:space="0" w:color="auto"/>
              <w:left w:val="nil"/>
              <w:bottom w:val="single" w:sz="4" w:space="0" w:color="auto"/>
              <w:right w:val="single" w:sz="8" w:space="0" w:color="auto"/>
            </w:tcBorders>
            <w:shd w:val="clear" w:color="000000" w:fill="FFFFFF"/>
            <w:vAlign w:val="center"/>
            <w:hideMark/>
          </w:tcPr>
          <w:p w14:paraId="3894971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57.500.000</w:t>
            </w:r>
          </w:p>
        </w:tc>
      </w:tr>
      <w:tr w:rsidR="008A20C3" w:rsidRPr="002324B0" w14:paraId="7F6F2C94" w14:textId="77777777" w:rsidTr="008A20C3">
        <w:trPr>
          <w:trHeight w:val="78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2C1A53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18</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69ECE60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4040B43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0D4D90F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Endang Rostiana</w:t>
            </w:r>
          </w:p>
        </w:tc>
        <w:tc>
          <w:tcPr>
            <w:tcW w:w="3539" w:type="dxa"/>
            <w:tcBorders>
              <w:top w:val="single" w:sz="4" w:space="0" w:color="auto"/>
              <w:left w:val="nil"/>
              <w:bottom w:val="single" w:sz="8" w:space="0" w:color="auto"/>
              <w:right w:val="single" w:sz="8" w:space="0" w:color="auto"/>
            </w:tcBorders>
            <w:shd w:val="clear" w:color="000000" w:fill="FFFFFF"/>
            <w:hideMark/>
          </w:tcPr>
          <w:p w14:paraId="73C04E4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Pengeloaan Keuangan Keluarga Dalam Memenuhi Kebutuhan Pangan, Pendidikan, Dan Kesehatan</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3387796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6F49DB4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60.000.000</w:t>
            </w:r>
          </w:p>
        </w:tc>
      </w:tr>
      <w:tr w:rsidR="008A20C3" w:rsidRPr="002324B0" w14:paraId="3AFD2984"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670E23A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19</w:t>
            </w:r>
          </w:p>
        </w:tc>
        <w:tc>
          <w:tcPr>
            <w:tcW w:w="1580" w:type="dxa"/>
            <w:tcBorders>
              <w:top w:val="nil"/>
              <w:left w:val="nil"/>
              <w:bottom w:val="single" w:sz="8" w:space="0" w:color="auto"/>
              <w:right w:val="single" w:sz="8" w:space="0" w:color="auto"/>
            </w:tcBorders>
            <w:shd w:val="clear" w:color="000000" w:fill="FFFFFF"/>
            <w:vAlign w:val="center"/>
            <w:hideMark/>
          </w:tcPr>
          <w:p w14:paraId="247B6BB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Unggulan Perguruan Tinggi</w:t>
            </w:r>
          </w:p>
        </w:tc>
        <w:tc>
          <w:tcPr>
            <w:tcW w:w="981" w:type="dxa"/>
            <w:tcBorders>
              <w:top w:val="nil"/>
              <w:left w:val="nil"/>
              <w:bottom w:val="single" w:sz="8" w:space="0" w:color="auto"/>
              <w:right w:val="single" w:sz="8" w:space="0" w:color="auto"/>
            </w:tcBorders>
            <w:shd w:val="clear" w:color="000000" w:fill="FFFFFF"/>
            <w:vAlign w:val="center"/>
            <w:hideMark/>
          </w:tcPr>
          <w:p w14:paraId="2DDFB9A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7AE1E64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Erni Rusyani</w:t>
            </w:r>
          </w:p>
        </w:tc>
        <w:tc>
          <w:tcPr>
            <w:tcW w:w="3539" w:type="dxa"/>
            <w:tcBorders>
              <w:top w:val="nil"/>
              <w:left w:val="nil"/>
              <w:bottom w:val="single" w:sz="8" w:space="0" w:color="auto"/>
              <w:right w:val="single" w:sz="8" w:space="0" w:color="auto"/>
            </w:tcBorders>
            <w:shd w:val="clear" w:color="000000" w:fill="FFFFFF"/>
            <w:hideMark/>
          </w:tcPr>
          <w:p w14:paraId="474CFF6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Penyusunan Indeks Etika Pelayanan Pendidikan Di Perguruan Tinggi</w:t>
            </w:r>
          </w:p>
        </w:tc>
        <w:tc>
          <w:tcPr>
            <w:tcW w:w="3319" w:type="dxa"/>
            <w:tcBorders>
              <w:top w:val="nil"/>
              <w:left w:val="nil"/>
              <w:bottom w:val="single" w:sz="8" w:space="0" w:color="auto"/>
              <w:right w:val="single" w:sz="8" w:space="0" w:color="auto"/>
            </w:tcBorders>
            <w:shd w:val="clear" w:color="000000" w:fill="FFFFFF"/>
            <w:vAlign w:val="center"/>
            <w:hideMark/>
          </w:tcPr>
          <w:p w14:paraId="6FEDD2D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11BDD76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125.000.000</w:t>
            </w:r>
          </w:p>
        </w:tc>
      </w:tr>
      <w:tr w:rsidR="008A20C3" w:rsidRPr="002324B0" w14:paraId="1070C070" w14:textId="77777777" w:rsidTr="008A20C3">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1D2E6F0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w:t>
            </w:r>
          </w:p>
        </w:tc>
        <w:tc>
          <w:tcPr>
            <w:tcW w:w="1580" w:type="dxa"/>
            <w:tcBorders>
              <w:top w:val="nil"/>
              <w:left w:val="nil"/>
              <w:bottom w:val="single" w:sz="8" w:space="0" w:color="auto"/>
              <w:right w:val="single" w:sz="8" w:space="0" w:color="auto"/>
            </w:tcBorders>
            <w:shd w:val="clear" w:color="000000" w:fill="FFFFFF"/>
            <w:vAlign w:val="center"/>
            <w:hideMark/>
          </w:tcPr>
          <w:p w14:paraId="1966B46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142421E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936254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Feby Inggriyani</w:t>
            </w:r>
          </w:p>
        </w:tc>
        <w:tc>
          <w:tcPr>
            <w:tcW w:w="3539" w:type="dxa"/>
            <w:tcBorders>
              <w:top w:val="nil"/>
              <w:left w:val="nil"/>
              <w:bottom w:val="single" w:sz="8" w:space="0" w:color="auto"/>
              <w:right w:val="single" w:sz="8" w:space="0" w:color="auto"/>
            </w:tcBorders>
            <w:shd w:val="clear" w:color="000000" w:fill="FFFFFF"/>
            <w:hideMark/>
          </w:tcPr>
          <w:p w14:paraId="3D41577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Efikasi Diri Dan Berpikir Kritis Terhadap Kemampuan Menulis Narasi Siswa Kelas V Di Sdn Kecamatan Lengkong Kota Bandung</w:t>
            </w:r>
          </w:p>
        </w:tc>
        <w:tc>
          <w:tcPr>
            <w:tcW w:w="3319" w:type="dxa"/>
            <w:tcBorders>
              <w:top w:val="nil"/>
              <w:left w:val="nil"/>
              <w:bottom w:val="single" w:sz="8" w:space="0" w:color="auto"/>
              <w:right w:val="single" w:sz="8" w:space="0" w:color="auto"/>
            </w:tcBorders>
            <w:shd w:val="clear" w:color="000000" w:fill="FFFFFF"/>
            <w:vAlign w:val="center"/>
            <w:hideMark/>
          </w:tcPr>
          <w:p w14:paraId="0EC4F99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35A8311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1425397F"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5093442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21</w:t>
            </w:r>
          </w:p>
        </w:tc>
        <w:tc>
          <w:tcPr>
            <w:tcW w:w="1580" w:type="dxa"/>
            <w:tcBorders>
              <w:top w:val="nil"/>
              <w:left w:val="nil"/>
              <w:bottom w:val="single" w:sz="8" w:space="0" w:color="auto"/>
              <w:right w:val="single" w:sz="8" w:space="0" w:color="auto"/>
            </w:tcBorders>
            <w:shd w:val="clear" w:color="000000" w:fill="FFFFFF"/>
            <w:vAlign w:val="center"/>
            <w:hideMark/>
          </w:tcPr>
          <w:p w14:paraId="3CAB7B1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199E0E2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5F91BE1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Firdaus Arifin</w:t>
            </w:r>
          </w:p>
        </w:tc>
        <w:tc>
          <w:tcPr>
            <w:tcW w:w="3539" w:type="dxa"/>
            <w:tcBorders>
              <w:top w:val="nil"/>
              <w:left w:val="nil"/>
              <w:bottom w:val="single" w:sz="8" w:space="0" w:color="auto"/>
              <w:right w:val="single" w:sz="8" w:space="0" w:color="auto"/>
            </w:tcBorders>
            <w:shd w:val="clear" w:color="000000" w:fill="FFFFFF"/>
            <w:hideMark/>
          </w:tcPr>
          <w:p w14:paraId="7537577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Konstruksi Model Pendidikan Hukum  Dalam Mewujudkan Siswa Sadar Hukum</w:t>
            </w:r>
          </w:p>
        </w:tc>
        <w:tc>
          <w:tcPr>
            <w:tcW w:w="3319" w:type="dxa"/>
            <w:tcBorders>
              <w:top w:val="nil"/>
              <w:left w:val="nil"/>
              <w:bottom w:val="single" w:sz="8" w:space="0" w:color="auto"/>
              <w:right w:val="single" w:sz="8" w:space="0" w:color="auto"/>
            </w:tcBorders>
            <w:shd w:val="clear" w:color="000000" w:fill="FFFFFF"/>
            <w:vAlign w:val="center"/>
            <w:hideMark/>
          </w:tcPr>
          <w:p w14:paraId="672376E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810" w:type="dxa"/>
            <w:tcBorders>
              <w:top w:val="nil"/>
              <w:left w:val="nil"/>
              <w:bottom w:val="single" w:sz="8" w:space="0" w:color="auto"/>
              <w:right w:val="single" w:sz="8" w:space="0" w:color="auto"/>
            </w:tcBorders>
            <w:shd w:val="clear" w:color="000000" w:fill="FFFFFF"/>
            <w:vAlign w:val="center"/>
            <w:hideMark/>
          </w:tcPr>
          <w:p w14:paraId="569458F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4151ED34"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731B811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22</w:t>
            </w:r>
          </w:p>
        </w:tc>
        <w:tc>
          <w:tcPr>
            <w:tcW w:w="1580" w:type="dxa"/>
            <w:tcBorders>
              <w:top w:val="nil"/>
              <w:left w:val="nil"/>
              <w:bottom w:val="single" w:sz="8" w:space="0" w:color="auto"/>
              <w:right w:val="single" w:sz="8" w:space="0" w:color="auto"/>
            </w:tcBorders>
            <w:shd w:val="clear" w:color="000000" w:fill="FFFFFF"/>
            <w:vAlign w:val="center"/>
            <w:hideMark/>
          </w:tcPr>
          <w:p w14:paraId="01346C4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5329E13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08B2C30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Gugum Mukdas Sudarjah</w:t>
            </w:r>
          </w:p>
        </w:tc>
        <w:tc>
          <w:tcPr>
            <w:tcW w:w="3539" w:type="dxa"/>
            <w:tcBorders>
              <w:top w:val="nil"/>
              <w:left w:val="nil"/>
              <w:bottom w:val="single" w:sz="8" w:space="0" w:color="auto"/>
              <w:right w:val="single" w:sz="8" w:space="0" w:color="auto"/>
            </w:tcBorders>
            <w:shd w:val="clear" w:color="000000" w:fill="FFFFFF"/>
            <w:hideMark/>
          </w:tcPr>
          <w:p w14:paraId="4CF05E4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Analisis Kelayakan Finansial Dan Ekonomi Konversi Angkutan Kota Terhadap Bis Trans Metro Bandung</w:t>
            </w:r>
          </w:p>
        </w:tc>
        <w:tc>
          <w:tcPr>
            <w:tcW w:w="3319" w:type="dxa"/>
            <w:tcBorders>
              <w:top w:val="nil"/>
              <w:left w:val="nil"/>
              <w:bottom w:val="single" w:sz="8" w:space="0" w:color="auto"/>
              <w:right w:val="single" w:sz="8" w:space="0" w:color="auto"/>
            </w:tcBorders>
            <w:shd w:val="clear" w:color="000000" w:fill="FFFFFF"/>
            <w:vAlign w:val="center"/>
            <w:hideMark/>
          </w:tcPr>
          <w:p w14:paraId="3C5E6E6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Transportasi</w:t>
            </w:r>
          </w:p>
        </w:tc>
        <w:tc>
          <w:tcPr>
            <w:tcW w:w="1810" w:type="dxa"/>
            <w:tcBorders>
              <w:top w:val="nil"/>
              <w:left w:val="nil"/>
              <w:bottom w:val="single" w:sz="8" w:space="0" w:color="auto"/>
              <w:right w:val="single" w:sz="8" w:space="0" w:color="auto"/>
            </w:tcBorders>
            <w:shd w:val="clear" w:color="000000" w:fill="FFFFFF"/>
            <w:vAlign w:val="center"/>
            <w:hideMark/>
          </w:tcPr>
          <w:p w14:paraId="0DBDB19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1CB743E3"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7F05C27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23</w:t>
            </w:r>
          </w:p>
        </w:tc>
        <w:tc>
          <w:tcPr>
            <w:tcW w:w="1580" w:type="dxa"/>
            <w:tcBorders>
              <w:top w:val="nil"/>
              <w:left w:val="nil"/>
              <w:bottom w:val="single" w:sz="8" w:space="0" w:color="auto"/>
              <w:right w:val="single" w:sz="8" w:space="0" w:color="auto"/>
            </w:tcBorders>
            <w:shd w:val="clear" w:color="000000" w:fill="FFFFFF"/>
            <w:vAlign w:val="center"/>
            <w:hideMark/>
          </w:tcPr>
          <w:p w14:paraId="1B01987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Unggulan Perguruan Tinggi</w:t>
            </w:r>
          </w:p>
        </w:tc>
        <w:tc>
          <w:tcPr>
            <w:tcW w:w="981" w:type="dxa"/>
            <w:tcBorders>
              <w:top w:val="nil"/>
              <w:left w:val="nil"/>
              <w:bottom w:val="single" w:sz="8" w:space="0" w:color="auto"/>
              <w:right w:val="single" w:sz="8" w:space="0" w:color="auto"/>
            </w:tcBorders>
            <w:shd w:val="clear" w:color="000000" w:fill="FFFFFF"/>
            <w:vAlign w:val="center"/>
            <w:hideMark/>
          </w:tcPr>
          <w:p w14:paraId="2742A2E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26FA4E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Hasnelly</w:t>
            </w:r>
          </w:p>
        </w:tc>
        <w:tc>
          <w:tcPr>
            <w:tcW w:w="3539" w:type="dxa"/>
            <w:tcBorders>
              <w:top w:val="nil"/>
              <w:left w:val="nil"/>
              <w:bottom w:val="single" w:sz="8" w:space="0" w:color="auto"/>
              <w:right w:val="single" w:sz="8" w:space="0" w:color="auto"/>
            </w:tcBorders>
            <w:shd w:val="clear" w:color="000000" w:fill="FFFFFF"/>
            <w:hideMark/>
          </w:tcPr>
          <w:p w14:paraId="5015DB8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Kajian Aplikasi Pengembangan Model Produksi Industri Hijau   Bagi  Masyarakat Di Indonesia  </w:t>
            </w:r>
          </w:p>
        </w:tc>
        <w:tc>
          <w:tcPr>
            <w:tcW w:w="3319" w:type="dxa"/>
            <w:tcBorders>
              <w:top w:val="nil"/>
              <w:left w:val="nil"/>
              <w:bottom w:val="single" w:sz="8" w:space="0" w:color="auto"/>
              <w:right w:val="single" w:sz="8" w:space="0" w:color="auto"/>
            </w:tcBorders>
            <w:shd w:val="clear" w:color="000000" w:fill="FFFFFF"/>
            <w:vAlign w:val="center"/>
            <w:hideMark/>
          </w:tcPr>
          <w:p w14:paraId="7192B66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8" w:space="0" w:color="auto"/>
              <w:right w:val="single" w:sz="8" w:space="0" w:color="auto"/>
            </w:tcBorders>
            <w:shd w:val="clear" w:color="000000" w:fill="FFFFFF"/>
            <w:vAlign w:val="center"/>
            <w:hideMark/>
          </w:tcPr>
          <w:p w14:paraId="246DA09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150.000.000</w:t>
            </w:r>
          </w:p>
        </w:tc>
      </w:tr>
    </w:tbl>
    <w:p w14:paraId="3DB40C52" w14:textId="77777777" w:rsidR="008A20C3" w:rsidRDefault="008A20C3"/>
    <w:tbl>
      <w:tblPr>
        <w:tblW w:w="13340" w:type="dxa"/>
        <w:tblInd w:w="60" w:type="dxa"/>
        <w:tblLook w:val="04A0" w:firstRow="1" w:lastRow="0" w:firstColumn="1" w:lastColumn="0" w:noHBand="0" w:noVBand="1"/>
      </w:tblPr>
      <w:tblGrid>
        <w:gridCol w:w="553"/>
        <w:gridCol w:w="1580"/>
        <w:gridCol w:w="981"/>
        <w:gridCol w:w="1558"/>
        <w:gridCol w:w="3539"/>
        <w:gridCol w:w="3319"/>
        <w:gridCol w:w="1810"/>
      </w:tblGrid>
      <w:tr w:rsidR="008A20C3" w:rsidRPr="002324B0" w14:paraId="3B99EE70" w14:textId="77777777" w:rsidTr="008A20C3">
        <w:trPr>
          <w:trHeight w:val="525"/>
        </w:trPr>
        <w:tc>
          <w:tcPr>
            <w:tcW w:w="553"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3F4969C0"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4" w:space="0" w:color="auto"/>
              <w:left w:val="nil"/>
              <w:bottom w:val="single" w:sz="4" w:space="0" w:color="auto"/>
              <w:right w:val="single" w:sz="8" w:space="0" w:color="auto"/>
            </w:tcBorders>
            <w:shd w:val="clear" w:color="000000" w:fill="D9D9D9"/>
            <w:vAlign w:val="center"/>
            <w:hideMark/>
          </w:tcPr>
          <w:p w14:paraId="7E6ABAEB"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4" w:space="0" w:color="auto"/>
              <w:left w:val="nil"/>
              <w:bottom w:val="single" w:sz="4" w:space="0" w:color="auto"/>
              <w:right w:val="single" w:sz="8" w:space="0" w:color="auto"/>
            </w:tcBorders>
            <w:shd w:val="clear" w:color="000000" w:fill="D9D9D9"/>
            <w:vAlign w:val="center"/>
            <w:hideMark/>
          </w:tcPr>
          <w:p w14:paraId="5F91D73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4" w:space="0" w:color="auto"/>
              <w:left w:val="nil"/>
              <w:bottom w:val="single" w:sz="4" w:space="0" w:color="auto"/>
              <w:right w:val="single" w:sz="8" w:space="0" w:color="auto"/>
            </w:tcBorders>
            <w:shd w:val="clear" w:color="000000" w:fill="D9D9D9"/>
            <w:vAlign w:val="center"/>
            <w:hideMark/>
          </w:tcPr>
          <w:p w14:paraId="78FA069C"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4" w:space="0" w:color="auto"/>
              <w:left w:val="nil"/>
              <w:bottom w:val="single" w:sz="4" w:space="0" w:color="auto"/>
              <w:right w:val="single" w:sz="8" w:space="0" w:color="auto"/>
            </w:tcBorders>
            <w:shd w:val="clear" w:color="000000" w:fill="D9D9D9"/>
            <w:vAlign w:val="center"/>
            <w:hideMark/>
          </w:tcPr>
          <w:p w14:paraId="2ADC8044"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4" w:space="0" w:color="auto"/>
              <w:left w:val="nil"/>
              <w:bottom w:val="single" w:sz="4" w:space="0" w:color="auto"/>
              <w:right w:val="single" w:sz="8" w:space="0" w:color="auto"/>
            </w:tcBorders>
            <w:shd w:val="clear" w:color="000000" w:fill="D9D9D9"/>
            <w:vAlign w:val="center"/>
            <w:hideMark/>
          </w:tcPr>
          <w:p w14:paraId="68317243"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4" w:space="0" w:color="auto"/>
              <w:left w:val="nil"/>
              <w:bottom w:val="single" w:sz="4" w:space="0" w:color="auto"/>
              <w:right w:val="single" w:sz="8" w:space="0" w:color="auto"/>
            </w:tcBorders>
            <w:shd w:val="clear" w:color="000000" w:fill="D9D9D9"/>
            <w:vAlign w:val="center"/>
            <w:hideMark/>
          </w:tcPr>
          <w:p w14:paraId="4BF97212"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22026903" w14:textId="77777777" w:rsidTr="008A20C3">
        <w:trPr>
          <w:trHeight w:val="1035"/>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B5D069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24</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5AD3C39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09049E0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112E4DC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Hervelly</w:t>
            </w:r>
          </w:p>
        </w:tc>
        <w:tc>
          <w:tcPr>
            <w:tcW w:w="3539" w:type="dxa"/>
            <w:tcBorders>
              <w:top w:val="single" w:sz="4" w:space="0" w:color="auto"/>
              <w:left w:val="nil"/>
              <w:bottom w:val="single" w:sz="8" w:space="0" w:color="auto"/>
              <w:right w:val="single" w:sz="8" w:space="0" w:color="auto"/>
            </w:tcBorders>
            <w:shd w:val="clear" w:color="000000" w:fill="FFFFFF"/>
            <w:hideMark/>
          </w:tcPr>
          <w:p w14:paraId="386A94B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Penggunaan Koji Bacillus Subtilis Dan Aspergillus Oryzae Serta Variasi Waktu Fermentasi Pada Produksi Tepung Ubi Jalar </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6BD8575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659BB88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57.500.000</w:t>
            </w:r>
          </w:p>
        </w:tc>
      </w:tr>
      <w:tr w:rsidR="008A20C3" w:rsidRPr="002324B0" w14:paraId="06F2E296" w14:textId="77777777" w:rsidTr="008A20C3">
        <w:trPr>
          <w:trHeight w:val="52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14:paraId="51834F6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25</w:t>
            </w:r>
          </w:p>
        </w:tc>
        <w:tc>
          <w:tcPr>
            <w:tcW w:w="1580" w:type="dxa"/>
            <w:tcBorders>
              <w:top w:val="nil"/>
              <w:left w:val="nil"/>
              <w:bottom w:val="single" w:sz="4" w:space="0" w:color="auto"/>
              <w:right w:val="single" w:sz="8" w:space="0" w:color="auto"/>
            </w:tcBorders>
            <w:shd w:val="clear" w:color="000000" w:fill="FFFFFF"/>
            <w:vAlign w:val="center"/>
            <w:hideMark/>
          </w:tcPr>
          <w:p w14:paraId="358964C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tcBorders>
              <w:top w:val="nil"/>
              <w:left w:val="nil"/>
              <w:bottom w:val="single" w:sz="4" w:space="0" w:color="auto"/>
              <w:right w:val="single" w:sz="8" w:space="0" w:color="auto"/>
            </w:tcBorders>
            <w:shd w:val="clear" w:color="000000" w:fill="FFFFFF"/>
            <w:vAlign w:val="center"/>
            <w:hideMark/>
          </w:tcPr>
          <w:p w14:paraId="72EB072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14:paraId="3D7DF7C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Ifa Ratifah</w:t>
            </w:r>
          </w:p>
        </w:tc>
        <w:tc>
          <w:tcPr>
            <w:tcW w:w="3539" w:type="dxa"/>
            <w:tcBorders>
              <w:top w:val="nil"/>
              <w:left w:val="nil"/>
              <w:bottom w:val="single" w:sz="4" w:space="0" w:color="auto"/>
              <w:right w:val="single" w:sz="8" w:space="0" w:color="auto"/>
            </w:tcBorders>
            <w:shd w:val="clear" w:color="000000" w:fill="FFFFFF"/>
            <w:hideMark/>
          </w:tcPr>
          <w:p w14:paraId="24973EF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Implikasi Akuntansi Berbasis Akrual Di Pemerintah Daerah</w:t>
            </w:r>
          </w:p>
        </w:tc>
        <w:tc>
          <w:tcPr>
            <w:tcW w:w="3319" w:type="dxa"/>
            <w:tcBorders>
              <w:top w:val="nil"/>
              <w:left w:val="nil"/>
              <w:bottom w:val="single" w:sz="4" w:space="0" w:color="auto"/>
              <w:right w:val="single" w:sz="8" w:space="0" w:color="auto"/>
            </w:tcBorders>
            <w:shd w:val="clear" w:color="000000" w:fill="FFFFFF"/>
            <w:vAlign w:val="center"/>
            <w:hideMark/>
          </w:tcPr>
          <w:p w14:paraId="59579A5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810" w:type="dxa"/>
            <w:tcBorders>
              <w:top w:val="nil"/>
              <w:left w:val="nil"/>
              <w:bottom w:val="single" w:sz="4" w:space="0" w:color="auto"/>
              <w:right w:val="single" w:sz="8" w:space="0" w:color="auto"/>
            </w:tcBorders>
            <w:shd w:val="clear" w:color="000000" w:fill="FFFFFF"/>
            <w:vAlign w:val="center"/>
            <w:hideMark/>
          </w:tcPr>
          <w:p w14:paraId="10C8EB2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r>
      <w:tr w:rsidR="008A20C3" w:rsidRPr="002324B0" w14:paraId="4F944919" w14:textId="77777777" w:rsidTr="008A20C3">
        <w:trPr>
          <w:trHeight w:val="1035"/>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EEB41A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26</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124351A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3B9F67C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6D5D126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Imas Sumiati</w:t>
            </w:r>
          </w:p>
        </w:tc>
        <w:tc>
          <w:tcPr>
            <w:tcW w:w="3539" w:type="dxa"/>
            <w:tcBorders>
              <w:top w:val="single" w:sz="4" w:space="0" w:color="auto"/>
              <w:left w:val="nil"/>
              <w:bottom w:val="single" w:sz="8" w:space="0" w:color="auto"/>
              <w:right w:val="single" w:sz="8" w:space="0" w:color="auto"/>
            </w:tcBorders>
            <w:shd w:val="clear" w:color="000000" w:fill="FFFFFF"/>
            <w:hideMark/>
          </w:tcPr>
          <w:p w14:paraId="26982D2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Desain Organisasi Terhadap Kinerja Di Dinas Ukm Dan Perindustrian Perdagangan Kota Bandung</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3709C18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0C52625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r>
      <w:tr w:rsidR="008A20C3" w:rsidRPr="002324B0" w14:paraId="0096A79F"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06C5309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27</w:t>
            </w:r>
          </w:p>
        </w:tc>
        <w:tc>
          <w:tcPr>
            <w:tcW w:w="1580" w:type="dxa"/>
            <w:tcBorders>
              <w:top w:val="nil"/>
              <w:left w:val="nil"/>
              <w:bottom w:val="single" w:sz="8" w:space="0" w:color="auto"/>
              <w:right w:val="single" w:sz="8" w:space="0" w:color="auto"/>
            </w:tcBorders>
            <w:shd w:val="clear" w:color="000000" w:fill="FFFFFF"/>
            <w:vAlign w:val="center"/>
            <w:hideMark/>
          </w:tcPr>
          <w:p w14:paraId="55E5783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5F4145F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662533B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In In Supianti</w:t>
            </w:r>
          </w:p>
        </w:tc>
        <w:tc>
          <w:tcPr>
            <w:tcW w:w="3539" w:type="dxa"/>
            <w:tcBorders>
              <w:top w:val="nil"/>
              <w:left w:val="nil"/>
              <w:bottom w:val="single" w:sz="8" w:space="0" w:color="auto"/>
              <w:right w:val="single" w:sz="8" w:space="0" w:color="auto"/>
            </w:tcBorders>
            <w:shd w:val="clear" w:color="000000" w:fill="FFFFFF"/>
            <w:hideMark/>
          </w:tcPr>
          <w:p w14:paraId="3C3D2B4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Penerapan Problem Based Learning Untuk Meningkatkan Kemampuan Berpikir Kreatif Matematis  Dan Kemandirian Belajar Mahasiswa Ditinjau Dari Gender </w:t>
            </w:r>
          </w:p>
        </w:tc>
        <w:tc>
          <w:tcPr>
            <w:tcW w:w="3319" w:type="dxa"/>
            <w:tcBorders>
              <w:top w:val="nil"/>
              <w:left w:val="nil"/>
              <w:bottom w:val="single" w:sz="8" w:space="0" w:color="auto"/>
              <w:right w:val="single" w:sz="8" w:space="0" w:color="auto"/>
            </w:tcBorders>
            <w:shd w:val="clear" w:color="000000" w:fill="FFFFFF"/>
            <w:vAlign w:val="center"/>
            <w:hideMark/>
          </w:tcPr>
          <w:p w14:paraId="11B10C3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502D9AC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4046BEF9"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2EA9398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28</w:t>
            </w:r>
          </w:p>
        </w:tc>
        <w:tc>
          <w:tcPr>
            <w:tcW w:w="1580" w:type="dxa"/>
            <w:tcBorders>
              <w:top w:val="nil"/>
              <w:left w:val="nil"/>
              <w:bottom w:val="single" w:sz="8" w:space="0" w:color="auto"/>
              <w:right w:val="single" w:sz="8" w:space="0" w:color="auto"/>
            </w:tcBorders>
            <w:shd w:val="clear" w:color="000000" w:fill="FFFFFF"/>
            <w:vAlign w:val="center"/>
            <w:hideMark/>
          </w:tcPr>
          <w:p w14:paraId="2D0FF34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57F532A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74A57E9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Iwan Setia Kurniawan</w:t>
            </w:r>
          </w:p>
        </w:tc>
        <w:tc>
          <w:tcPr>
            <w:tcW w:w="3539" w:type="dxa"/>
            <w:tcBorders>
              <w:top w:val="nil"/>
              <w:left w:val="nil"/>
              <w:bottom w:val="single" w:sz="8" w:space="0" w:color="auto"/>
              <w:right w:val="single" w:sz="8" w:space="0" w:color="auto"/>
            </w:tcBorders>
            <w:shd w:val="clear" w:color="000000" w:fill="FFFFFF"/>
            <w:hideMark/>
          </w:tcPr>
          <w:p w14:paraId="0BF6F68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Model Pembelajaran Biologi Berorientasi Etnopedagogi Pada Mahasiswa Calon Guru</w:t>
            </w:r>
          </w:p>
        </w:tc>
        <w:tc>
          <w:tcPr>
            <w:tcW w:w="3319" w:type="dxa"/>
            <w:tcBorders>
              <w:top w:val="nil"/>
              <w:left w:val="nil"/>
              <w:bottom w:val="single" w:sz="8" w:space="0" w:color="auto"/>
              <w:right w:val="single" w:sz="8" w:space="0" w:color="auto"/>
            </w:tcBorders>
            <w:shd w:val="clear" w:color="000000" w:fill="FFFFFF"/>
            <w:vAlign w:val="center"/>
            <w:hideMark/>
          </w:tcPr>
          <w:p w14:paraId="1C5D249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3C52670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03F5E503"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75192AF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29</w:t>
            </w:r>
          </w:p>
        </w:tc>
        <w:tc>
          <w:tcPr>
            <w:tcW w:w="1580" w:type="dxa"/>
            <w:tcBorders>
              <w:top w:val="nil"/>
              <w:left w:val="nil"/>
              <w:bottom w:val="single" w:sz="8" w:space="0" w:color="auto"/>
              <w:right w:val="single" w:sz="8" w:space="0" w:color="auto"/>
            </w:tcBorders>
            <w:shd w:val="clear" w:color="000000" w:fill="FFFFFF"/>
            <w:vAlign w:val="center"/>
            <w:hideMark/>
          </w:tcPr>
          <w:p w14:paraId="61928E7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Fundamental</w:t>
            </w:r>
          </w:p>
        </w:tc>
        <w:tc>
          <w:tcPr>
            <w:tcW w:w="981" w:type="dxa"/>
            <w:tcBorders>
              <w:top w:val="nil"/>
              <w:left w:val="nil"/>
              <w:bottom w:val="single" w:sz="8" w:space="0" w:color="auto"/>
              <w:right w:val="single" w:sz="8" w:space="0" w:color="auto"/>
            </w:tcBorders>
            <w:shd w:val="clear" w:color="000000" w:fill="FFFFFF"/>
            <w:vAlign w:val="center"/>
            <w:hideMark/>
          </w:tcPr>
          <w:p w14:paraId="4E70366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14:paraId="41E32E8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Jaja Suteja</w:t>
            </w:r>
          </w:p>
        </w:tc>
        <w:tc>
          <w:tcPr>
            <w:tcW w:w="3539" w:type="dxa"/>
            <w:tcBorders>
              <w:top w:val="nil"/>
              <w:left w:val="nil"/>
              <w:bottom w:val="single" w:sz="8" w:space="0" w:color="auto"/>
              <w:right w:val="single" w:sz="8" w:space="0" w:color="auto"/>
            </w:tcBorders>
            <w:shd w:val="clear" w:color="000000" w:fill="FFFFFF"/>
            <w:hideMark/>
          </w:tcPr>
          <w:p w14:paraId="437DFF7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Kepemilikan Institusional  Kebijakan Hutang Dankepemilikan Insider:  Pengujian Teori Keagenan </w:t>
            </w:r>
          </w:p>
        </w:tc>
        <w:tc>
          <w:tcPr>
            <w:tcW w:w="3319" w:type="dxa"/>
            <w:tcBorders>
              <w:top w:val="nil"/>
              <w:left w:val="nil"/>
              <w:bottom w:val="single" w:sz="8" w:space="0" w:color="auto"/>
              <w:right w:val="single" w:sz="8" w:space="0" w:color="auto"/>
            </w:tcBorders>
            <w:shd w:val="clear" w:color="000000" w:fill="FFFFFF"/>
            <w:vAlign w:val="center"/>
            <w:hideMark/>
          </w:tcPr>
          <w:p w14:paraId="53BD3D3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Material Maju</w:t>
            </w:r>
          </w:p>
        </w:tc>
        <w:tc>
          <w:tcPr>
            <w:tcW w:w="1810" w:type="dxa"/>
            <w:tcBorders>
              <w:top w:val="nil"/>
              <w:left w:val="nil"/>
              <w:bottom w:val="single" w:sz="8" w:space="0" w:color="auto"/>
              <w:right w:val="single" w:sz="8" w:space="0" w:color="auto"/>
            </w:tcBorders>
            <w:shd w:val="clear" w:color="000000" w:fill="FFFFFF"/>
            <w:vAlign w:val="center"/>
            <w:hideMark/>
          </w:tcPr>
          <w:p w14:paraId="1DE20C1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75.000.000</w:t>
            </w:r>
          </w:p>
        </w:tc>
      </w:tr>
      <w:tr w:rsidR="008A20C3" w:rsidRPr="002324B0" w14:paraId="1671A64A" w14:textId="77777777" w:rsidTr="008A20C3">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0B5F48B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30</w:t>
            </w:r>
          </w:p>
        </w:tc>
        <w:tc>
          <w:tcPr>
            <w:tcW w:w="1580" w:type="dxa"/>
            <w:tcBorders>
              <w:top w:val="nil"/>
              <w:left w:val="nil"/>
              <w:bottom w:val="single" w:sz="8" w:space="0" w:color="auto"/>
              <w:right w:val="single" w:sz="8" w:space="0" w:color="auto"/>
            </w:tcBorders>
            <w:shd w:val="clear" w:color="000000" w:fill="FFFFFF"/>
            <w:vAlign w:val="center"/>
            <w:hideMark/>
          </w:tcPr>
          <w:p w14:paraId="617600F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Fundamental</w:t>
            </w:r>
          </w:p>
        </w:tc>
        <w:tc>
          <w:tcPr>
            <w:tcW w:w="981" w:type="dxa"/>
            <w:tcBorders>
              <w:top w:val="nil"/>
              <w:left w:val="nil"/>
              <w:bottom w:val="single" w:sz="8" w:space="0" w:color="auto"/>
              <w:right w:val="single" w:sz="8" w:space="0" w:color="auto"/>
            </w:tcBorders>
            <w:shd w:val="clear" w:color="000000" w:fill="FFFFFF"/>
            <w:vAlign w:val="center"/>
            <w:hideMark/>
          </w:tcPr>
          <w:p w14:paraId="070F746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76F0314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Juanim</w:t>
            </w:r>
          </w:p>
        </w:tc>
        <w:tc>
          <w:tcPr>
            <w:tcW w:w="3539" w:type="dxa"/>
            <w:tcBorders>
              <w:top w:val="nil"/>
              <w:left w:val="nil"/>
              <w:bottom w:val="single" w:sz="8" w:space="0" w:color="auto"/>
              <w:right w:val="single" w:sz="8" w:space="0" w:color="auto"/>
            </w:tcBorders>
            <w:shd w:val="clear" w:color="000000" w:fill="FFFFFF"/>
            <w:hideMark/>
          </w:tcPr>
          <w:p w14:paraId="779F900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Manajemen Kreatif Kepemimpinan Dan Komitmen Masyarakat Dalam Mengembangkan Identitas Dan Citra Kota</w:t>
            </w:r>
          </w:p>
        </w:tc>
        <w:tc>
          <w:tcPr>
            <w:tcW w:w="3319" w:type="dxa"/>
            <w:tcBorders>
              <w:top w:val="nil"/>
              <w:left w:val="nil"/>
              <w:bottom w:val="single" w:sz="8" w:space="0" w:color="auto"/>
              <w:right w:val="single" w:sz="8" w:space="0" w:color="auto"/>
            </w:tcBorders>
            <w:shd w:val="clear" w:color="000000" w:fill="FFFFFF"/>
            <w:vAlign w:val="center"/>
            <w:hideMark/>
          </w:tcPr>
          <w:p w14:paraId="3F64C2D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Desk Study Dalam Negeri</w:t>
            </w:r>
          </w:p>
        </w:tc>
        <w:tc>
          <w:tcPr>
            <w:tcW w:w="1810" w:type="dxa"/>
            <w:tcBorders>
              <w:top w:val="nil"/>
              <w:left w:val="nil"/>
              <w:bottom w:val="single" w:sz="8" w:space="0" w:color="auto"/>
              <w:right w:val="single" w:sz="8" w:space="0" w:color="auto"/>
            </w:tcBorders>
            <w:shd w:val="clear" w:color="000000" w:fill="FFFFFF"/>
            <w:vAlign w:val="center"/>
            <w:hideMark/>
          </w:tcPr>
          <w:p w14:paraId="1793A6C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80.000.000</w:t>
            </w:r>
          </w:p>
        </w:tc>
      </w:tr>
    </w:tbl>
    <w:p w14:paraId="21052CBE" w14:textId="77777777" w:rsidR="008A20C3" w:rsidRDefault="008A20C3"/>
    <w:tbl>
      <w:tblPr>
        <w:tblW w:w="13340" w:type="dxa"/>
        <w:tblInd w:w="60" w:type="dxa"/>
        <w:tblLook w:val="04A0" w:firstRow="1" w:lastRow="0" w:firstColumn="1" w:lastColumn="0" w:noHBand="0" w:noVBand="1"/>
      </w:tblPr>
      <w:tblGrid>
        <w:gridCol w:w="553"/>
        <w:gridCol w:w="1580"/>
        <w:gridCol w:w="981"/>
        <w:gridCol w:w="1558"/>
        <w:gridCol w:w="3539"/>
        <w:gridCol w:w="3319"/>
        <w:gridCol w:w="1810"/>
      </w:tblGrid>
      <w:tr w:rsidR="008A20C3" w:rsidRPr="002324B0" w14:paraId="7D7CDF4A" w14:textId="77777777" w:rsidTr="008A20C3">
        <w:trPr>
          <w:trHeight w:val="525"/>
        </w:trPr>
        <w:tc>
          <w:tcPr>
            <w:tcW w:w="553"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5E922FEA"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4" w:space="0" w:color="auto"/>
              <w:left w:val="nil"/>
              <w:bottom w:val="single" w:sz="4" w:space="0" w:color="auto"/>
              <w:right w:val="single" w:sz="8" w:space="0" w:color="auto"/>
            </w:tcBorders>
            <w:shd w:val="clear" w:color="000000" w:fill="D9D9D9"/>
            <w:vAlign w:val="center"/>
            <w:hideMark/>
          </w:tcPr>
          <w:p w14:paraId="29451B5F"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4" w:space="0" w:color="auto"/>
              <w:left w:val="nil"/>
              <w:bottom w:val="single" w:sz="4" w:space="0" w:color="auto"/>
              <w:right w:val="single" w:sz="8" w:space="0" w:color="auto"/>
            </w:tcBorders>
            <w:shd w:val="clear" w:color="000000" w:fill="D9D9D9"/>
            <w:vAlign w:val="center"/>
            <w:hideMark/>
          </w:tcPr>
          <w:p w14:paraId="5B37CC8C"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4" w:space="0" w:color="auto"/>
              <w:left w:val="nil"/>
              <w:bottom w:val="single" w:sz="4" w:space="0" w:color="auto"/>
              <w:right w:val="single" w:sz="8" w:space="0" w:color="auto"/>
            </w:tcBorders>
            <w:shd w:val="clear" w:color="000000" w:fill="D9D9D9"/>
            <w:vAlign w:val="center"/>
            <w:hideMark/>
          </w:tcPr>
          <w:p w14:paraId="06AF0A2E"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4" w:space="0" w:color="auto"/>
              <w:left w:val="nil"/>
              <w:bottom w:val="single" w:sz="4" w:space="0" w:color="auto"/>
              <w:right w:val="single" w:sz="8" w:space="0" w:color="auto"/>
            </w:tcBorders>
            <w:shd w:val="clear" w:color="000000" w:fill="D9D9D9"/>
            <w:vAlign w:val="center"/>
            <w:hideMark/>
          </w:tcPr>
          <w:p w14:paraId="042628BB"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4" w:space="0" w:color="auto"/>
              <w:left w:val="nil"/>
              <w:bottom w:val="single" w:sz="4" w:space="0" w:color="auto"/>
              <w:right w:val="single" w:sz="8" w:space="0" w:color="auto"/>
            </w:tcBorders>
            <w:shd w:val="clear" w:color="000000" w:fill="D9D9D9"/>
            <w:vAlign w:val="center"/>
            <w:hideMark/>
          </w:tcPr>
          <w:p w14:paraId="46F5533E"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4" w:space="0" w:color="auto"/>
              <w:left w:val="nil"/>
              <w:bottom w:val="single" w:sz="4" w:space="0" w:color="auto"/>
              <w:right w:val="single" w:sz="8" w:space="0" w:color="auto"/>
            </w:tcBorders>
            <w:shd w:val="clear" w:color="000000" w:fill="D9D9D9"/>
            <w:vAlign w:val="center"/>
            <w:hideMark/>
          </w:tcPr>
          <w:p w14:paraId="4C874C09"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119009AD" w14:textId="77777777" w:rsidTr="008A20C3">
        <w:trPr>
          <w:trHeight w:val="1035"/>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3A8F1AE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31</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1F082E6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Kerjasama Antar Perguruan Tinggi</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17E892B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5050340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Mimi Halimah</w:t>
            </w:r>
          </w:p>
        </w:tc>
        <w:tc>
          <w:tcPr>
            <w:tcW w:w="3539" w:type="dxa"/>
            <w:tcBorders>
              <w:top w:val="single" w:sz="4" w:space="0" w:color="auto"/>
              <w:left w:val="nil"/>
              <w:bottom w:val="single" w:sz="8" w:space="0" w:color="auto"/>
              <w:right w:val="single" w:sz="8" w:space="0" w:color="auto"/>
            </w:tcBorders>
            <w:shd w:val="clear" w:color="000000" w:fill="FFFFFF"/>
            <w:hideMark/>
          </w:tcPr>
          <w:p w14:paraId="2FE9562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Rumah Kupu-Kupu Sebagai Media Pembelajaran Untuk Meningkatkan Mutu Lulusan Calon Guru Biologi</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2599D21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Desk Study Dalam Negeri</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191D3BE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100.000.000</w:t>
            </w:r>
          </w:p>
        </w:tc>
      </w:tr>
      <w:tr w:rsidR="008A20C3" w:rsidRPr="002324B0" w14:paraId="74CAE238" w14:textId="77777777" w:rsidTr="008A20C3">
        <w:trPr>
          <w:trHeight w:val="103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14:paraId="5DCFF5E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32</w:t>
            </w:r>
          </w:p>
        </w:tc>
        <w:tc>
          <w:tcPr>
            <w:tcW w:w="1580" w:type="dxa"/>
            <w:tcBorders>
              <w:top w:val="nil"/>
              <w:left w:val="nil"/>
              <w:bottom w:val="single" w:sz="4" w:space="0" w:color="auto"/>
              <w:right w:val="single" w:sz="8" w:space="0" w:color="auto"/>
            </w:tcBorders>
            <w:shd w:val="clear" w:color="000000" w:fill="FFFFFF"/>
            <w:vAlign w:val="center"/>
            <w:hideMark/>
          </w:tcPr>
          <w:p w14:paraId="0E18B63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14:paraId="65144BE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14:paraId="56AFCB0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Muki Satya Permana</w:t>
            </w:r>
          </w:p>
        </w:tc>
        <w:tc>
          <w:tcPr>
            <w:tcW w:w="3539" w:type="dxa"/>
            <w:tcBorders>
              <w:top w:val="nil"/>
              <w:left w:val="nil"/>
              <w:bottom w:val="single" w:sz="4" w:space="0" w:color="auto"/>
              <w:right w:val="single" w:sz="8" w:space="0" w:color="auto"/>
            </w:tcBorders>
            <w:shd w:val="clear" w:color="000000" w:fill="FFFFFF"/>
            <w:hideMark/>
          </w:tcPr>
          <w:p w14:paraId="310CD90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Metode Proses Manufaktur Dan Pemilihan Material Ladam &amp; Paku Untuk Kuda Pacu Dan Ketangkasan Berkuda</w:t>
            </w:r>
          </w:p>
        </w:tc>
        <w:tc>
          <w:tcPr>
            <w:tcW w:w="3319" w:type="dxa"/>
            <w:tcBorders>
              <w:top w:val="nil"/>
              <w:left w:val="nil"/>
              <w:bottom w:val="single" w:sz="4" w:space="0" w:color="auto"/>
              <w:right w:val="single" w:sz="8" w:space="0" w:color="auto"/>
            </w:tcBorders>
            <w:shd w:val="clear" w:color="000000" w:fill="FFFFFF"/>
            <w:vAlign w:val="center"/>
            <w:hideMark/>
          </w:tcPr>
          <w:p w14:paraId="54EDF92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Transportasi</w:t>
            </w:r>
          </w:p>
        </w:tc>
        <w:tc>
          <w:tcPr>
            <w:tcW w:w="1810" w:type="dxa"/>
            <w:tcBorders>
              <w:top w:val="nil"/>
              <w:left w:val="nil"/>
              <w:bottom w:val="single" w:sz="4" w:space="0" w:color="auto"/>
              <w:right w:val="single" w:sz="8" w:space="0" w:color="auto"/>
            </w:tcBorders>
            <w:shd w:val="clear" w:color="000000" w:fill="FFFFFF"/>
            <w:vAlign w:val="center"/>
            <w:hideMark/>
          </w:tcPr>
          <w:p w14:paraId="487CBF7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72.500.000</w:t>
            </w:r>
          </w:p>
        </w:tc>
      </w:tr>
      <w:tr w:rsidR="008A20C3" w:rsidRPr="002324B0" w14:paraId="7527F88B" w14:textId="77777777" w:rsidTr="008A20C3">
        <w:trPr>
          <w:trHeight w:val="129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65566F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33</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355B1B4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Berbasis Kompetensi</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0331F93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2F33647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R </w:t>
            </w:r>
            <w:r w:rsidRPr="002324B0">
              <w:rPr>
                <w:rFonts w:ascii="Times New Roman" w:eastAsia="Times New Roman" w:hAnsi="Times New Roman" w:cs="Times New Roman"/>
                <w:sz w:val="20"/>
                <w:szCs w:val="20"/>
                <w:lang w:eastAsia="id-ID"/>
              </w:rPr>
              <w:t>Poppy Yaniawati</w:t>
            </w:r>
          </w:p>
        </w:tc>
        <w:tc>
          <w:tcPr>
            <w:tcW w:w="3539" w:type="dxa"/>
            <w:tcBorders>
              <w:top w:val="single" w:sz="4" w:space="0" w:color="auto"/>
              <w:left w:val="nil"/>
              <w:bottom w:val="single" w:sz="8" w:space="0" w:color="auto"/>
              <w:right w:val="single" w:sz="8" w:space="0" w:color="auto"/>
            </w:tcBorders>
            <w:shd w:val="clear" w:color="000000" w:fill="FFFFFF"/>
            <w:hideMark/>
          </w:tcPr>
          <w:p w14:paraId="61A1F1C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Sistem Blended Learning: Pengembangan Kompetensi Profesional Dan Pedagogik Guru Matematika Dan Pengaruhnya Terhadap Hasil Belajar Siswa</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1CC4B01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40A42B9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149.968.000</w:t>
            </w:r>
          </w:p>
        </w:tc>
      </w:tr>
      <w:tr w:rsidR="008A20C3" w:rsidRPr="002324B0" w14:paraId="3C705EC4"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1976E66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34</w:t>
            </w:r>
          </w:p>
        </w:tc>
        <w:tc>
          <w:tcPr>
            <w:tcW w:w="1580" w:type="dxa"/>
            <w:tcBorders>
              <w:top w:val="nil"/>
              <w:left w:val="nil"/>
              <w:bottom w:val="single" w:sz="8" w:space="0" w:color="auto"/>
              <w:right w:val="single" w:sz="8" w:space="0" w:color="auto"/>
            </w:tcBorders>
            <w:shd w:val="clear" w:color="000000" w:fill="FFFFFF"/>
            <w:vAlign w:val="center"/>
            <w:hideMark/>
          </w:tcPr>
          <w:p w14:paraId="0171EBA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0A69AD7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1330CBF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Rachmad Hartono</w:t>
            </w:r>
          </w:p>
        </w:tc>
        <w:tc>
          <w:tcPr>
            <w:tcW w:w="3539" w:type="dxa"/>
            <w:tcBorders>
              <w:top w:val="nil"/>
              <w:left w:val="nil"/>
              <w:bottom w:val="single" w:sz="8" w:space="0" w:color="auto"/>
              <w:right w:val="single" w:sz="8" w:space="0" w:color="auto"/>
            </w:tcBorders>
            <w:shd w:val="clear" w:color="000000" w:fill="FFFFFF"/>
            <w:hideMark/>
          </w:tcPr>
          <w:p w14:paraId="520D428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Rancang Bangun Mesin Router Nc Untuk Kebutuhan Proses Kriya Seni Kayu</w:t>
            </w:r>
          </w:p>
        </w:tc>
        <w:tc>
          <w:tcPr>
            <w:tcW w:w="3319" w:type="dxa"/>
            <w:tcBorders>
              <w:top w:val="nil"/>
              <w:left w:val="nil"/>
              <w:bottom w:val="single" w:sz="8" w:space="0" w:color="auto"/>
              <w:right w:val="single" w:sz="8" w:space="0" w:color="auto"/>
            </w:tcBorders>
            <w:shd w:val="clear" w:color="000000" w:fill="FFFFFF"/>
            <w:vAlign w:val="center"/>
            <w:hideMark/>
          </w:tcPr>
          <w:p w14:paraId="61BEAA1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6A9049E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55.000.000</w:t>
            </w:r>
          </w:p>
        </w:tc>
      </w:tr>
      <w:tr w:rsidR="008A20C3" w:rsidRPr="002324B0" w14:paraId="45D489FE"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3DF046F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35</w:t>
            </w:r>
          </w:p>
        </w:tc>
        <w:tc>
          <w:tcPr>
            <w:tcW w:w="1580" w:type="dxa"/>
            <w:tcBorders>
              <w:top w:val="nil"/>
              <w:left w:val="nil"/>
              <w:bottom w:val="single" w:sz="8" w:space="0" w:color="auto"/>
              <w:right w:val="single" w:sz="8" w:space="0" w:color="auto"/>
            </w:tcBorders>
            <w:shd w:val="clear" w:color="000000" w:fill="FFFFFF"/>
            <w:vAlign w:val="center"/>
            <w:hideMark/>
          </w:tcPr>
          <w:p w14:paraId="45E0442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47A4849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0D801DB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Ramlan</w:t>
            </w:r>
          </w:p>
        </w:tc>
        <w:tc>
          <w:tcPr>
            <w:tcW w:w="3539" w:type="dxa"/>
            <w:tcBorders>
              <w:top w:val="nil"/>
              <w:left w:val="nil"/>
              <w:bottom w:val="single" w:sz="8" w:space="0" w:color="auto"/>
              <w:right w:val="single" w:sz="8" w:space="0" w:color="auto"/>
            </w:tcBorders>
            <w:shd w:val="clear" w:color="000000" w:fill="FFFFFF"/>
            <w:hideMark/>
          </w:tcPr>
          <w:p w14:paraId="0701463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Pembelajaran  Tematik  Matematika  Dengan  Seni Budaya  Untuk  Membentuk  Karakter ( Penelitian Tindakan Terhadap Peserta Didik Di Sekolah Dasar )</w:t>
            </w:r>
          </w:p>
        </w:tc>
        <w:tc>
          <w:tcPr>
            <w:tcW w:w="3319" w:type="dxa"/>
            <w:tcBorders>
              <w:top w:val="nil"/>
              <w:left w:val="nil"/>
              <w:bottom w:val="single" w:sz="8" w:space="0" w:color="auto"/>
              <w:right w:val="single" w:sz="8" w:space="0" w:color="auto"/>
            </w:tcBorders>
            <w:shd w:val="clear" w:color="000000" w:fill="FFFFFF"/>
            <w:vAlign w:val="center"/>
            <w:hideMark/>
          </w:tcPr>
          <w:p w14:paraId="56F0213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55374EB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r>
      <w:tr w:rsidR="008A20C3" w:rsidRPr="002324B0" w14:paraId="09969AB6"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05BEAD3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36</w:t>
            </w:r>
          </w:p>
        </w:tc>
        <w:tc>
          <w:tcPr>
            <w:tcW w:w="1580" w:type="dxa"/>
            <w:tcBorders>
              <w:top w:val="nil"/>
              <w:left w:val="nil"/>
              <w:bottom w:val="single" w:sz="8" w:space="0" w:color="auto"/>
              <w:right w:val="single" w:sz="8" w:space="0" w:color="auto"/>
            </w:tcBorders>
            <w:shd w:val="clear" w:color="000000" w:fill="FFFFFF"/>
            <w:vAlign w:val="center"/>
            <w:hideMark/>
          </w:tcPr>
          <w:p w14:paraId="7F08E07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12971C6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A287A1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Rd Ruyani</w:t>
            </w:r>
          </w:p>
        </w:tc>
        <w:tc>
          <w:tcPr>
            <w:tcW w:w="3539" w:type="dxa"/>
            <w:tcBorders>
              <w:top w:val="nil"/>
              <w:left w:val="nil"/>
              <w:bottom w:val="single" w:sz="8" w:space="0" w:color="auto"/>
              <w:right w:val="single" w:sz="8" w:space="0" w:color="auto"/>
            </w:tcBorders>
            <w:shd w:val="clear" w:color="000000" w:fill="FFFFFF"/>
            <w:hideMark/>
          </w:tcPr>
          <w:p w14:paraId="0DE0E82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Kebijakan Lingkungan Yang Holistik Bagi Upaya Normalisasi Sungai Citarum</w:t>
            </w:r>
          </w:p>
        </w:tc>
        <w:tc>
          <w:tcPr>
            <w:tcW w:w="3319" w:type="dxa"/>
            <w:tcBorders>
              <w:top w:val="nil"/>
              <w:left w:val="nil"/>
              <w:bottom w:val="single" w:sz="8" w:space="0" w:color="auto"/>
              <w:right w:val="single" w:sz="8" w:space="0" w:color="auto"/>
            </w:tcBorders>
            <w:shd w:val="clear" w:color="000000" w:fill="FFFFFF"/>
            <w:vAlign w:val="center"/>
            <w:hideMark/>
          </w:tcPr>
          <w:p w14:paraId="0836D63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3AC3EE3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55.000.000</w:t>
            </w:r>
          </w:p>
        </w:tc>
      </w:tr>
      <w:tr w:rsidR="008A20C3" w:rsidRPr="002324B0" w14:paraId="6035CDA0"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71B9ECB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37</w:t>
            </w:r>
          </w:p>
        </w:tc>
        <w:tc>
          <w:tcPr>
            <w:tcW w:w="1580" w:type="dxa"/>
            <w:tcBorders>
              <w:top w:val="nil"/>
              <w:left w:val="nil"/>
              <w:bottom w:val="single" w:sz="8" w:space="0" w:color="auto"/>
              <w:right w:val="single" w:sz="8" w:space="0" w:color="auto"/>
            </w:tcBorders>
            <w:shd w:val="clear" w:color="000000" w:fill="FFFFFF"/>
            <w:vAlign w:val="center"/>
            <w:hideMark/>
          </w:tcPr>
          <w:p w14:paraId="04BB15F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1845F3A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EA1287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Ridwan</w:t>
            </w:r>
          </w:p>
        </w:tc>
        <w:tc>
          <w:tcPr>
            <w:tcW w:w="3539" w:type="dxa"/>
            <w:tcBorders>
              <w:top w:val="nil"/>
              <w:left w:val="nil"/>
              <w:bottom w:val="single" w:sz="8" w:space="0" w:color="auto"/>
              <w:right w:val="single" w:sz="8" w:space="0" w:color="auto"/>
            </w:tcBorders>
            <w:shd w:val="clear" w:color="000000" w:fill="FFFFFF"/>
            <w:hideMark/>
          </w:tcPr>
          <w:p w14:paraId="179AD63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Ekonomi Kreatif Berbasis Kearifan Lokal (Kesenian Tradisional Musik Songah).</w:t>
            </w:r>
          </w:p>
        </w:tc>
        <w:tc>
          <w:tcPr>
            <w:tcW w:w="3319" w:type="dxa"/>
            <w:tcBorders>
              <w:top w:val="nil"/>
              <w:left w:val="nil"/>
              <w:bottom w:val="single" w:sz="8" w:space="0" w:color="auto"/>
              <w:right w:val="single" w:sz="8" w:space="0" w:color="auto"/>
            </w:tcBorders>
            <w:shd w:val="clear" w:color="000000" w:fill="FFFFFF"/>
            <w:vAlign w:val="center"/>
            <w:hideMark/>
          </w:tcPr>
          <w:p w14:paraId="2A18EC8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1936A3C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16.500.000</w:t>
            </w:r>
          </w:p>
        </w:tc>
      </w:tr>
      <w:tr w:rsidR="008A20C3" w:rsidRPr="002324B0" w14:paraId="2C3FACE8" w14:textId="77777777" w:rsidTr="008A20C3">
        <w:trPr>
          <w:trHeight w:val="525"/>
        </w:trPr>
        <w:tc>
          <w:tcPr>
            <w:tcW w:w="553"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0B1E662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8" w:space="0" w:color="auto"/>
              <w:left w:val="nil"/>
              <w:bottom w:val="single" w:sz="4" w:space="0" w:color="auto"/>
              <w:right w:val="single" w:sz="8" w:space="0" w:color="auto"/>
            </w:tcBorders>
            <w:shd w:val="clear" w:color="000000" w:fill="D9D9D9"/>
            <w:vAlign w:val="center"/>
            <w:hideMark/>
          </w:tcPr>
          <w:p w14:paraId="284145F3"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8" w:space="0" w:color="auto"/>
              <w:left w:val="nil"/>
              <w:bottom w:val="single" w:sz="4" w:space="0" w:color="auto"/>
              <w:right w:val="single" w:sz="8" w:space="0" w:color="auto"/>
            </w:tcBorders>
            <w:shd w:val="clear" w:color="000000" w:fill="D9D9D9"/>
            <w:vAlign w:val="center"/>
            <w:hideMark/>
          </w:tcPr>
          <w:p w14:paraId="6B255111"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8" w:space="0" w:color="auto"/>
              <w:left w:val="nil"/>
              <w:bottom w:val="single" w:sz="4" w:space="0" w:color="auto"/>
              <w:right w:val="single" w:sz="8" w:space="0" w:color="auto"/>
            </w:tcBorders>
            <w:shd w:val="clear" w:color="000000" w:fill="D9D9D9"/>
            <w:vAlign w:val="center"/>
            <w:hideMark/>
          </w:tcPr>
          <w:p w14:paraId="11A3F88F"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8" w:space="0" w:color="auto"/>
              <w:left w:val="nil"/>
              <w:bottom w:val="single" w:sz="4" w:space="0" w:color="auto"/>
              <w:right w:val="single" w:sz="8" w:space="0" w:color="auto"/>
            </w:tcBorders>
            <w:shd w:val="clear" w:color="000000" w:fill="D9D9D9"/>
            <w:vAlign w:val="center"/>
            <w:hideMark/>
          </w:tcPr>
          <w:p w14:paraId="5A83315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8" w:space="0" w:color="auto"/>
              <w:left w:val="nil"/>
              <w:bottom w:val="single" w:sz="4" w:space="0" w:color="auto"/>
              <w:right w:val="single" w:sz="8" w:space="0" w:color="auto"/>
            </w:tcBorders>
            <w:shd w:val="clear" w:color="000000" w:fill="D9D9D9"/>
            <w:vAlign w:val="center"/>
            <w:hideMark/>
          </w:tcPr>
          <w:p w14:paraId="76086A3C"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8" w:space="0" w:color="auto"/>
              <w:left w:val="nil"/>
              <w:bottom w:val="single" w:sz="4" w:space="0" w:color="auto"/>
              <w:right w:val="single" w:sz="8" w:space="0" w:color="auto"/>
            </w:tcBorders>
            <w:shd w:val="clear" w:color="000000" w:fill="D9D9D9"/>
            <w:vAlign w:val="center"/>
            <w:hideMark/>
          </w:tcPr>
          <w:p w14:paraId="3BE07044"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64CBFEC9"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21D90FB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38</w:t>
            </w:r>
          </w:p>
        </w:tc>
        <w:tc>
          <w:tcPr>
            <w:tcW w:w="1580" w:type="dxa"/>
            <w:tcBorders>
              <w:top w:val="nil"/>
              <w:left w:val="nil"/>
              <w:bottom w:val="single" w:sz="8" w:space="0" w:color="auto"/>
              <w:right w:val="single" w:sz="8" w:space="0" w:color="auto"/>
            </w:tcBorders>
            <w:shd w:val="clear" w:color="000000" w:fill="FFFFFF"/>
            <w:vAlign w:val="center"/>
            <w:hideMark/>
          </w:tcPr>
          <w:p w14:paraId="1F3C5AE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6978736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4CF06A0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Setyo Budiutomo</w:t>
            </w:r>
          </w:p>
        </w:tc>
        <w:tc>
          <w:tcPr>
            <w:tcW w:w="3539" w:type="dxa"/>
            <w:tcBorders>
              <w:top w:val="nil"/>
              <w:left w:val="nil"/>
              <w:bottom w:val="single" w:sz="8" w:space="0" w:color="auto"/>
              <w:right w:val="single" w:sz="8" w:space="0" w:color="auto"/>
            </w:tcBorders>
            <w:shd w:val="clear" w:color="000000" w:fill="FFFFFF"/>
            <w:hideMark/>
          </w:tcPr>
          <w:p w14:paraId="3E202AB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Akuntansi Berbasis Etap Terhadap Kualitas Laporan Keuangan Umkm</w:t>
            </w:r>
          </w:p>
        </w:tc>
        <w:tc>
          <w:tcPr>
            <w:tcW w:w="3319" w:type="dxa"/>
            <w:tcBorders>
              <w:top w:val="nil"/>
              <w:left w:val="nil"/>
              <w:bottom w:val="single" w:sz="8" w:space="0" w:color="auto"/>
              <w:right w:val="single" w:sz="8" w:space="0" w:color="auto"/>
            </w:tcBorders>
            <w:shd w:val="clear" w:color="000000" w:fill="FFFFFF"/>
            <w:vAlign w:val="center"/>
            <w:hideMark/>
          </w:tcPr>
          <w:p w14:paraId="731393B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Teknologi Informasi Dan Komunikasi</w:t>
            </w:r>
          </w:p>
        </w:tc>
        <w:tc>
          <w:tcPr>
            <w:tcW w:w="1810" w:type="dxa"/>
            <w:tcBorders>
              <w:top w:val="nil"/>
              <w:left w:val="nil"/>
              <w:bottom w:val="single" w:sz="8" w:space="0" w:color="auto"/>
              <w:right w:val="single" w:sz="8" w:space="0" w:color="auto"/>
            </w:tcBorders>
            <w:shd w:val="clear" w:color="000000" w:fill="FFFFFF"/>
            <w:vAlign w:val="center"/>
            <w:hideMark/>
          </w:tcPr>
          <w:p w14:paraId="51166FC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15.000.000</w:t>
            </w:r>
          </w:p>
        </w:tc>
      </w:tr>
      <w:tr w:rsidR="008A20C3" w:rsidRPr="002324B0" w14:paraId="5B09FA3D" w14:textId="77777777" w:rsidTr="008A20C3">
        <w:trPr>
          <w:trHeight w:val="1290"/>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14:paraId="00FA53C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39</w:t>
            </w:r>
          </w:p>
        </w:tc>
        <w:tc>
          <w:tcPr>
            <w:tcW w:w="1580" w:type="dxa"/>
            <w:tcBorders>
              <w:top w:val="nil"/>
              <w:left w:val="nil"/>
              <w:bottom w:val="single" w:sz="4" w:space="0" w:color="auto"/>
              <w:right w:val="single" w:sz="8" w:space="0" w:color="auto"/>
            </w:tcBorders>
            <w:shd w:val="clear" w:color="000000" w:fill="FFFFFF"/>
            <w:vAlign w:val="center"/>
            <w:hideMark/>
          </w:tcPr>
          <w:p w14:paraId="1E6C4B8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14:paraId="3B99BB1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4" w:space="0" w:color="auto"/>
              <w:right w:val="single" w:sz="8" w:space="0" w:color="auto"/>
            </w:tcBorders>
            <w:shd w:val="clear" w:color="000000" w:fill="FFFFFF"/>
            <w:vAlign w:val="center"/>
            <w:hideMark/>
          </w:tcPr>
          <w:p w14:paraId="13ABC9F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Tantan Widiantara</w:t>
            </w:r>
          </w:p>
        </w:tc>
        <w:tc>
          <w:tcPr>
            <w:tcW w:w="3539" w:type="dxa"/>
            <w:tcBorders>
              <w:top w:val="nil"/>
              <w:left w:val="nil"/>
              <w:bottom w:val="single" w:sz="4" w:space="0" w:color="auto"/>
              <w:right w:val="single" w:sz="8" w:space="0" w:color="auto"/>
            </w:tcBorders>
            <w:shd w:val="clear" w:color="000000" w:fill="FFFFFF"/>
            <w:hideMark/>
          </w:tcPr>
          <w:p w14:paraId="4070187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Pencarian Senyawa Kimia Berkhasiat Antidiabetes Inhibitor Α-Amilase, Α-Glukosidase,Β-Lukosidase) In Vitro Pada  Kacang Koro (Canavalia Ensiformis) </w:t>
            </w:r>
          </w:p>
        </w:tc>
        <w:tc>
          <w:tcPr>
            <w:tcW w:w="3319" w:type="dxa"/>
            <w:tcBorders>
              <w:top w:val="nil"/>
              <w:left w:val="nil"/>
              <w:bottom w:val="single" w:sz="4" w:space="0" w:color="auto"/>
              <w:right w:val="single" w:sz="8" w:space="0" w:color="auto"/>
            </w:tcBorders>
            <w:shd w:val="clear" w:color="000000" w:fill="FFFFFF"/>
            <w:vAlign w:val="center"/>
            <w:hideMark/>
          </w:tcPr>
          <w:p w14:paraId="27668FB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4" w:space="0" w:color="auto"/>
              <w:right w:val="single" w:sz="8" w:space="0" w:color="auto"/>
            </w:tcBorders>
            <w:shd w:val="clear" w:color="000000" w:fill="FFFFFF"/>
            <w:vAlign w:val="center"/>
            <w:hideMark/>
          </w:tcPr>
          <w:p w14:paraId="24A4A2E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70.000.000</w:t>
            </w:r>
          </w:p>
        </w:tc>
      </w:tr>
      <w:tr w:rsidR="008A20C3" w:rsidRPr="002324B0" w14:paraId="271D6B92" w14:textId="77777777" w:rsidTr="008A20C3">
        <w:trPr>
          <w:trHeight w:val="1035"/>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8D1E83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40</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17C5D7E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1BF8779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260F7D1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Taufik Rahman</w:t>
            </w:r>
          </w:p>
        </w:tc>
        <w:tc>
          <w:tcPr>
            <w:tcW w:w="3539" w:type="dxa"/>
            <w:tcBorders>
              <w:top w:val="single" w:sz="4" w:space="0" w:color="auto"/>
              <w:left w:val="nil"/>
              <w:bottom w:val="single" w:sz="8" w:space="0" w:color="auto"/>
              <w:right w:val="single" w:sz="8" w:space="0" w:color="auto"/>
            </w:tcBorders>
            <w:shd w:val="clear" w:color="000000" w:fill="FFFFFF"/>
            <w:hideMark/>
          </w:tcPr>
          <w:p w14:paraId="3B3EDAE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Pembelajaran Berbasis Penemuan Terbimbing Terhadap Peningkatan Kemampuan Penalaran Matematis</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755FEFC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7C7ECA2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15.000.000</w:t>
            </w:r>
          </w:p>
        </w:tc>
      </w:tr>
      <w:tr w:rsidR="008A20C3" w:rsidRPr="002324B0" w14:paraId="76D6CD15"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2EB4853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41</w:t>
            </w:r>
          </w:p>
        </w:tc>
        <w:tc>
          <w:tcPr>
            <w:tcW w:w="1580" w:type="dxa"/>
            <w:tcBorders>
              <w:top w:val="nil"/>
              <w:left w:val="nil"/>
              <w:bottom w:val="single" w:sz="8" w:space="0" w:color="auto"/>
              <w:right w:val="single" w:sz="8" w:space="0" w:color="auto"/>
            </w:tcBorders>
            <w:shd w:val="clear" w:color="000000" w:fill="FFFFFF"/>
            <w:vAlign w:val="center"/>
            <w:hideMark/>
          </w:tcPr>
          <w:p w14:paraId="5E66C21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14:paraId="273151B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2A188D0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Taufiqulloh Dahlan</w:t>
            </w:r>
          </w:p>
        </w:tc>
        <w:tc>
          <w:tcPr>
            <w:tcW w:w="3539" w:type="dxa"/>
            <w:tcBorders>
              <w:top w:val="nil"/>
              <w:left w:val="nil"/>
              <w:bottom w:val="single" w:sz="8" w:space="0" w:color="auto"/>
              <w:right w:val="single" w:sz="8" w:space="0" w:color="auto"/>
            </w:tcBorders>
            <w:shd w:val="clear" w:color="000000" w:fill="FFFFFF"/>
            <w:hideMark/>
          </w:tcPr>
          <w:p w14:paraId="0AE7448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Pendekatan Open-Ended Terhadap Kemampuan Berpikir Kreatif Matematis Mahasiswa Pgsd</w:t>
            </w:r>
          </w:p>
        </w:tc>
        <w:tc>
          <w:tcPr>
            <w:tcW w:w="3319" w:type="dxa"/>
            <w:tcBorders>
              <w:top w:val="nil"/>
              <w:left w:val="nil"/>
              <w:bottom w:val="single" w:sz="8" w:space="0" w:color="auto"/>
              <w:right w:val="single" w:sz="8" w:space="0" w:color="auto"/>
            </w:tcBorders>
            <w:shd w:val="clear" w:color="000000" w:fill="FFFFFF"/>
            <w:vAlign w:val="center"/>
            <w:hideMark/>
          </w:tcPr>
          <w:p w14:paraId="653D842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810" w:type="dxa"/>
            <w:tcBorders>
              <w:top w:val="nil"/>
              <w:left w:val="nil"/>
              <w:bottom w:val="single" w:sz="8" w:space="0" w:color="auto"/>
              <w:right w:val="single" w:sz="8" w:space="0" w:color="auto"/>
            </w:tcBorders>
            <w:shd w:val="clear" w:color="000000" w:fill="FFFFFF"/>
            <w:vAlign w:val="center"/>
            <w:hideMark/>
          </w:tcPr>
          <w:p w14:paraId="0402B49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20.000.000</w:t>
            </w:r>
          </w:p>
        </w:tc>
      </w:tr>
      <w:tr w:rsidR="008A20C3" w:rsidRPr="002324B0" w14:paraId="0EC2D030" w14:textId="77777777" w:rsidTr="008A20C3">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2986A2B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42</w:t>
            </w:r>
          </w:p>
        </w:tc>
        <w:tc>
          <w:tcPr>
            <w:tcW w:w="1580" w:type="dxa"/>
            <w:tcBorders>
              <w:top w:val="nil"/>
              <w:left w:val="nil"/>
              <w:bottom w:val="single" w:sz="8" w:space="0" w:color="auto"/>
              <w:right w:val="single" w:sz="8" w:space="0" w:color="auto"/>
            </w:tcBorders>
            <w:shd w:val="clear" w:color="000000" w:fill="FFFFFF"/>
            <w:vAlign w:val="center"/>
            <w:hideMark/>
          </w:tcPr>
          <w:p w14:paraId="2D1D9C6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6405E54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513A723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Titin Nurhayatin</w:t>
            </w:r>
          </w:p>
        </w:tc>
        <w:tc>
          <w:tcPr>
            <w:tcW w:w="3539" w:type="dxa"/>
            <w:tcBorders>
              <w:top w:val="nil"/>
              <w:left w:val="nil"/>
              <w:bottom w:val="single" w:sz="8" w:space="0" w:color="auto"/>
              <w:right w:val="single" w:sz="8" w:space="0" w:color="auto"/>
            </w:tcBorders>
            <w:shd w:val="clear" w:color="000000" w:fill="FFFFFF"/>
            <w:hideMark/>
          </w:tcPr>
          <w:p w14:paraId="4A3BBCF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Bahan Ajar Bahasa Indonesia Berbasis E-Comics Portable Sebagai Alternatif Pemilihan Materi Ajar  Untuk Siswa Sltp</w:t>
            </w:r>
          </w:p>
        </w:tc>
        <w:tc>
          <w:tcPr>
            <w:tcW w:w="3319" w:type="dxa"/>
            <w:tcBorders>
              <w:top w:val="nil"/>
              <w:left w:val="nil"/>
              <w:bottom w:val="single" w:sz="8" w:space="0" w:color="auto"/>
              <w:right w:val="single" w:sz="8" w:space="0" w:color="auto"/>
            </w:tcBorders>
            <w:shd w:val="clear" w:color="000000" w:fill="FFFFFF"/>
            <w:vAlign w:val="center"/>
            <w:hideMark/>
          </w:tcPr>
          <w:p w14:paraId="70CDDAB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244BE5F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62.500.000</w:t>
            </w:r>
          </w:p>
        </w:tc>
      </w:tr>
      <w:tr w:rsidR="008A20C3" w:rsidRPr="002324B0" w14:paraId="01B4FCC0"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62B97A8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43</w:t>
            </w:r>
          </w:p>
        </w:tc>
        <w:tc>
          <w:tcPr>
            <w:tcW w:w="1580" w:type="dxa"/>
            <w:tcBorders>
              <w:top w:val="nil"/>
              <w:left w:val="nil"/>
              <w:bottom w:val="single" w:sz="8" w:space="0" w:color="auto"/>
              <w:right w:val="single" w:sz="8" w:space="0" w:color="auto"/>
            </w:tcBorders>
            <w:shd w:val="clear" w:color="000000" w:fill="FFFFFF"/>
            <w:vAlign w:val="center"/>
            <w:hideMark/>
          </w:tcPr>
          <w:p w14:paraId="009E9CF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5FF9206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735CD36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Tjutju Tarliah Dimyati</w:t>
            </w:r>
          </w:p>
        </w:tc>
        <w:tc>
          <w:tcPr>
            <w:tcW w:w="3539" w:type="dxa"/>
            <w:tcBorders>
              <w:top w:val="nil"/>
              <w:left w:val="nil"/>
              <w:bottom w:val="single" w:sz="8" w:space="0" w:color="auto"/>
              <w:right w:val="single" w:sz="8" w:space="0" w:color="auto"/>
            </w:tcBorders>
            <w:shd w:val="clear" w:color="000000" w:fill="FFFFFF"/>
            <w:hideMark/>
          </w:tcPr>
          <w:p w14:paraId="4B260BE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Strategi Dan Rencana Bisnis Pemanfaatan Limbah Tanaman Jagung Di Kabupaten Majalengka</w:t>
            </w:r>
          </w:p>
        </w:tc>
        <w:tc>
          <w:tcPr>
            <w:tcW w:w="3319" w:type="dxa"/>
            <w:tcBorders>
              <w:top w:val="nil"/>
              <w:left w:val="nil"/>
              <w:bottom w:val="single" w:sz="8" w:space="0" w:color="auto"/>
              <w:right w:val="single" w:sz="8" w:space="0" w:color="auto"/>
            </w:tcBorders>
            <w:shd w:val="clear" w:color="000000" w:fill="FFFFFF"/>
            <w:vAlign w:val="center"/>
            <w:hideMark/>
          </w:tcPr>
          <w:p w14:paraId="0DA26FE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8" w:space="0" w:color="auto"/>
              <w:right w:val="single" w:sz="8" w:space="0" w:color="auto"/>
            </w:tcBorders>
            <w:shd w:val="clear" w:color="000000" w:fill="FFFFFF"/>
            <w:vAlign w:val="center"/>
            <w:hideMark/>
          </w:tcPr>
          <w:p w14:paraId="2BAC07D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60.000.000</w:t>
            </w:r>
          </w:p>
        </w:tc>
      </w:tr>
      <w:tr w:rsidR="008A20C3" w:rsidRPr="002324B0" w14:paraId="769BB923"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1751161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44</w:t>
            </w:r>
          </w:p>
        </w:tc>
        <w:tc>
          <w:tcPr>
            <w:tcW w:w="1580" w:type="dxa"/>
            <w:tcBorders>
              <w:top w:val="nil"/>
              <w:left w:val="nil"/>
              <w:bottom w:val="single" w:sz="8" w:space="0" w:color="auto"/>
              <w:right w:val="single" w:sz="8" w:space="0" w:color="auto"/>
            </w:tcBorders>
            <w:shd w:val="clear" w:color="000000" w:fill="FFFFFF"/>
            <w:vAlign w:val="center"/>
            <w:hideMark/>
          </w:tcPr>
          <w:p w14:paraId="1CC916A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6976A1D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072A9BA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Tuti Rastuti</w:t>
            </w:r>
          </w:p>
        </w:tc>
        <w:tc>
          <w:tcPr>
            <w:tcW w:w="3539" w:type="dxa"/>
            <w:tcBorders>
              <w:top w:val="nil"/>
              <w:left w:val="nil"/>
              <w:bottom w:val="single" w:sz="8" w:space="0" w:color="auto"/>
              <w:right w:val="single" w:sz="8" w:space="0" w:color="auto"/>
            </w:tcBorders>
            <w:shd w:val="clear" w:color="000000" w:fill="FFFFFF"/>
            <w:hideMark/>
          </w:tcPr>
          <w:p w14:paraId="08A22F8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Penyelesaian Sengketa Bisnis Piramid Melalui Model Pendekatan Tanggungjawab Hukum Konvergensi Dalam Rangka Pembaharuan Hukum Perjanjian</w:t>
            </w:r>
          </w:p>
        </w:tc>
        <w:tc>
          <w:tcPr>
            <w:tcW w:w="3319" w:type="dxa"/>
            <w:tcBorders>
              <w:top w:val="nil"/>
              <w:left w:val="nil"/>
              <w:bottom w:val="single" w:sz="8" w:space="0" w:color="auto"/>
              <w:right w:val="single" w:sz="8" w:space="0" w:color="auto"/>
            </w:tcBorders>
            <w:shd w:val="clear" w:color="000000" w:fill="FFFFFF"/>
            <w:vAlign w:val="center"/>
            <w:hideMark/>
          </w:tcPr>
          <w:p w14:paraId="51055FE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563CD3F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61.500.000</w:t>
            </w:r>
          </w:p>
        </w:tc>
      </w:tr>
      <w:tr w:rsidR="008A20C3" w:rsidRPr="002324B0" w14:paraId="74F5D729" w14:textId="77777777" w:rsidTr="008A20C3">
        <w:trPr>
          <w:trHeight w:val="525"/>
        </w:trPr>
        <w:tc>
          <w:tcPr>
            <w:tcW w:w="553"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4F1A65D4"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8" w:space="0" w:color="auto"/>
              <w:left w:val="nil"/>
              <w:bottom w:val="single" w:sz="4" w:space="0" w:color="auto"/>
              <w:right w:val="single" w:sz="8" w:space="0" w:color="auto"/>
            </w:tcBorders>
            <w:shd w:val="clear" w:color="000000" w:fill="D9D9D9"/>
            <w:vAlign w:val="center"/>
            <w:hideMark/>
          </w:tcPr>
          <w:p w14:paraId="42C1686E"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8" w:space="0" w:color="auto"/>
              <w:left w:val="nil"/>
              <w:bottom w:val="single" w:sz="4" w:space="0" w:color="auto"/>
              <w:right w:val="single" w:sz="8" w:space="0" w:color="auto"/>
            </w:tcBorders>
            <w:shd w:val="clear" w:color="000000" w:fill="D9D9D9"/>
            <w:vAlign w:val="center"/>
            <w:hideMark/>
          </w:tcPr>
          <w:p w14:paraId="10D02BD1"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8" w:space="0" w:color="auto"/>
              <w:left w:val="nil"/>
              <w:bottom w:val="single" w:sz="4" w:space="0" w:color="auto"/>
              <w:right w:val="single" w:sz="8" w:space="0" w:color="auto"/>
            </w:tcBorders>
            <w:shd w:val="clear" w:color="000000" w:fill="D9D9D9"/>
            <w:vAlign w:val="center"/>
            <w:hideMark/>
          </w:tcPr>
          <w:p w14:paraId="1D2D9AF7"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8" w:space="0" w:color="auto"/>
              <w:left w:val="nil"/>
              <w:bottom w:val="single" w:sz="4" w:space="0" w:color="auto"/>
              <w:right w:val="single" w:sz="8" w:space="0" w:color="auto"/>
            </w:tcBorders>
            <w:shd w:val="clear" w:color="000000" w:fill="D9D9D9"/>
            <w:vAlign w:val="center"/>
            <w:hideMark/>
          </w:tcPr>
          <w:p w14:paraId="799EA562"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8" w:space="0" w:color="auto"/>
              <w:left w:val="nil"/>
              <w:bottom w:val="single" w:sz="4" w:space="0" w:color="auto"/>
              <w:right w:val="single" w:sz="8" w:space="0" w:color="auto"/>
            </w:tcBorders>
            <w:shd w:val="clear" w:color="000000" w:fill="D9D9D9"/>
            <w:vAlign w:val="center"/>
            <w:hideMark/>
          </w:tcPr>
          <w:p w14:paraId="563B8E8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8" w:space="0" w:color="auto"/>
              <w:left w:val="nil"/>
              <w:bottom w:val="single" w:sz="4" w:space="0" w:color="auto"/>
              <w:right w:val="single" w:sz="8" w:space="0" w:color="auto"/>
            </w:tcBorders>
            <w:shd w:val="clear" w:color="000000" w:fill="D9D9D9"/>
            <w:vAlign w:val="center"/>
            <w:hideMark/>
          </w:tcPr>
          <w:p w14:paraId="45D77023"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530B8076"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164C480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45</w:t>
            </w:r>
          </w:p>
        </w:tc>
        <w:tc>
          <w:tcPr>
            <w:tcW w:w="1580" w:type="dxa"/>
            <w:tcBorders>
              <w:top w:val="nil"/>
              <w:left w:val="nil"/>
              <w:bottom w:val="single" w:sz="8" w:space="0" w:color="auto"/>
              <w:right w:val="single" w:sz="8" w:space="0" w:color="auto"/>
            </w:tcBorders>
            <w:shd w:val="clear" w:color="000000" w:fill="FFFFFF"/>
            <w:vAlign w:val="center"/>
            <w:hideMark/>
          </w:tcPr>
          <w:p w14:paraId="0774832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1BD70DC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2438A37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Willy Pranata Widjaja</w:t>
            </w:r>
          </w:p>
        </w:tc>
        <w:tc>
          <w:tcPr>
            <w:tcW w:w="3539" w:type="dxa"/>
            <w:tcBorders>
              <w:top w:val="nil"/>
              <w:left w:val="nil"/>
              <w:bottom w:val="single" w:sz="8" w:space="0" w:color="auto"/>
              <w:right w:val="single" w:sz="8" w:space="0" w:color="auto"/>
            </w:tcBorders>
            <w:shd w:val="clear" w:color="000000" w:fill="FFFFFF"/>
            <w:hideMark/>
          </w:tcPr>
          <w:p w14:paraId="2BE42F6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Optimalisi Produksi Minuman Fungsional Jelly Drink Ikan Lele (Clarias Sp.)</w:t>
            </w:r>
          </w:p>
        </w:tc>
        <w:tc>
          <w:tcPr>
            <w:tcW w:w="3319" w:type="dxa"/>
            <w:tcBorders>
              <w:top w:val="nil"/>
              <w:left w:val="nil"/>
              <w:bottom w:val="single" w:sz="8" w:space="0" w:color="auto"/>
              <w:right w:val="single" w:sz="8" w:space="0" w:color="auto"/>
            </w:tcBorders>
            <w:shd w:val="clear" w:color="000000" w:fill="FFFFFF"/>
            <w:vAlign w:val="center"/>
            <w:hideMark/>
          </w:tcPr>
          <w:p w14:paraId="6BFC339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8" w:space="0" w:color="auto"/>
              <w:right w:val="single" w:sz="8" w:space="0" w:color="auto"/>
            </w:tcBorders>
            <w:shd w:val="clear" w:color="000000" w:fill="FFFFFF"/>
            <w:vAlign w:val="center"/>
            <w:hideMark/>
          </w:tcPr>
          <w:p w14:paraId="45546DF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65.000.000</w:t>
            </w:r>
          </w:p>
        </w:tc>
      </w:tr>
      <w:tr w:rsidR="008A20C3" w:rsidRPr="002324B0" w14:paraId="135A4678" w14:textId="77777777" w:rsidTr="008A20C3">
        <w:trPr>
          <w:trHeight w:val="52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7B4BFFA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46</w:t>
            </w:r>
          </w:p>
        </w:tc>
        <w:tc>
          <w:tcPr>
            <w:tcW w:w="1580" w:type="dxa"/>
            <w:tcBorders>
              <w:top w:val="nil"/>
              <w:left w:val="nil"/>
              <w:bottom w:val="single" w:sz="8" w:space="0" w:color="auto"/>
              <w:right w:val="single" w:sz="8" w:space="0" w:color="auto"/>
            </w:tcBorders>
            <w:shd w:val="clear" w:color="000000" w:fill="FFFFFF"/>
            <w:vAlign w:val="center"/>
            <w:hideMark/>
          </w:tcPr>
          <w:p w14:paraId="2D9B091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2FB7F74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3F96C67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Yanti Purwanti</w:t>
            </w:r>
          </w:p>
        </w:tc>
        <w:tc>
          <w:tcPr>
            <w:tcW w:w="3539" w:type="dxa"/>
            <w:tcBorders>
              <w:top w:val="nil"/>
              <w:left w:val="nil"/>
              <w:bottom w:val="single" w:sz="8" w:space="0" w:color="auto"/>
              <w:right w:val="single" w:sz="8" w:space="0" w:color="auto"/>
            </w:tcBorders>
            <w:shd w:val="clear" w:color="000000" w:fill="FFFFFF"/>
            <w:hideMark/>
          </w:tcPr>
          <w:p w14:paraId="1648DBB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Peningkatan Daya Saing Pasar Tradisonal Di Kota Bandung</w:t>
            </w:r>
          </w:p>
        </w:tc>
        <w:tc>
          <w:tcPr>
            <w:tcW w:w="3319" w:type="dxa"/>
            <w:tcBorders>
              <w:top w:val="nil"/>
              <w:left w:val="nil"/>
              <w:bottom w:val="single" w:sz="8" w:space="0" w:color="auto"/>
              <w:right w:val="single" w:sz="8" w:space="0" w:color="auto"/>
            </w:tcBorders>
            <w:shd w:val="clear" w:color="000000" w:fill="FFFFFF"/>
            <w:vAlign w:val="center"/>
            <w:hideMark/>
          </w:tcPr>
          <w:p w14:paraId="0421A11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8" w:space="0" w:color="auto"/>
              <w:right w:val="single" w:sz="8" w:space="0" w:color="auto"/>
            </w:tcBorders>
            <w:shd w:val="clear" w:color="000000" w:fill="FFFFFF"/>
            <w:vAlign w:val="center"/>
            <w:hideMark/>
          </w:tcPr>
          <w:p w14:paraId="192DF69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52.500.000</w:t>
            </w:r>
          </w:p>
        </w:tc>
      </w:tr>
      <w:tr w:rsidR="008A20C3" w:rsidRPr="002324B0" w14:paraId="37E34A30" w14:textId="77777777" w:rsidTr="008A20C3">
        <w:trPr>
          <w:trHeight w:val="780"/>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14:paraId="094E18E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47</w:t>
            </w:r>
          </w:p>
        </w:tc>
        <w:tc>
          <w:tcPr>
            <w:tcW w:w="1580" w:type="dxa"/>
            <w:tcBorders>
              <w:top w:val="nil"/>
              <w:left w:val="nil"/>
              <w:bottom w:val="single" w:sz="4" w:space="0" w:color="auto"/>
              <w:right w:val="single" w:sz="8" w:space="0" w:color="auto"/>
            </w:tcBorders>
            <w:shd w:val="clear" w:color="000000" w:fill="FFFFFF"/>
            <w:vAlign w:val="center"/>
            <w:hideMark/>
          </w:tcPr>
          <w:p w14:paraId="141D1475"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14:paraId="3AA6802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14:paraId="208E519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Yaya Mulyana</w:t>
            </w:r>
          </w:p>
        </w:tc>
        <w:tc>
          <w:tcPr>
            <w:tcW w:w="3539" w:type="dxa"/>
            <w:tcBorders>
              <w:top w:val="nil"/>
              <w:left w:val="nil"/>
              <w:bottom w:val="single" w:sz="4" w:space="0" w:color="auto"/>
              <w:right w:val="single" w:sz="8" w:space="0" w:color="auto"/>
            </w:tcBorders>
            <w:shd w:val="clear" w:color="000000" w:fill="FFFFFF"/>
            <w:hideMark/>
          </w:tcPr>
          <w:p w14:paraId="0EDD2BB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Kebijakan Pemerintah Daerah Daalam Pengembangan Pariwisata Di Cianjur Selatan Kabupaten Cianjur</w:t>
            </w:r>
          </w:p>
        </w:tc>
        <w:tc>
          <w:tcPr>
            <w:tcW w:w="3319" w:type="dxa"/>
            <w:tcBorders>
              <w:top w:val="nil"/>
              <w:left w:val="nil"/>
              <w:bottom w:val="single" w:sz="4" w:space="0" w:color="auto"/>
              <w:right w:val="single" w:sz="8" w:space="0" w:color="auto"/>
            </w:tcBorders>
            <w:shd w:val="clear" w:color="000000" w:fill="FFFFFF"/>
            <w:vAlign w:val="center"/>
            <w:hideMark/>
          </w:tcPr>
          <w:p w14:paraId="55E373E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4" w:space="0" w:color="auto"/>
              <w:right w:val="single" w:sz="8" w:space="0" w:color="auto"/>
            </w:tcBorders>
            <w:shd w:val="clear" w:color="000000" w:fill="FFFFFF"/>
            <w:vAlign w:val="center"/>
            <w:hideMark/>
          </w:tcPr>
          <w:p w14:paraId="11E2765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50.000.000</w:t>
            </w:r>
          </w:p>
        </w:tc>
      </w:tr>
      <w:tr w:rsidR="008A20C3" w:rsidRPr="002324B0" w14:paraId="23C2D229" w14:textId="77777777" w:rsidTr="008A20C3">
        <w:trPr>
          <w:trHeight w:val="78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5A1F81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48</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14:paraId="51B67BD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Unggulan Perguruan Tinggi</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14:paraId="60B9D4E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14:paraId="5428732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Yonik Meilawati Yustiani</w:t>
            </w:r>
          </w:p>
        </w:tc>
        <w:tc>
          <w:tcPr>
            <w:tcW w:w="3539" w:type="dxa"/>
            <w:tcBorders>
              <w:top w:val="single" w:sz="4" w:space="0" w:color="auto"/>
              <w:left w:val="nil"/>
              <w:bottom w:val="single" w:sz="8" w:space="0" w:color="auto"/>
              <w:right w:val="single" w:sz="8" w:space="0" w:color="auto"/>
            </w:tcBorders>
            <w:shd w:val="clear" w:color="000000" w:fill="FFFFFF"/>
            <w:hideMark/>
          </w:tcPr>
          <w:p w14:paraId="2ED7BBC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Parameter Pemengaruh Nilai Laju Deoksigenasi Air Sungai Urban Dalam Rangkaian Proses Self Purification</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14:paraId="254C664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Kesehatan Dan Obat</w:t>
            </w:r>
          </w:p>
        </w:tc>
        <w:tc>
          <w:tcPr>
            <w:tcW w:w="1810" w:type="dxa"/>
            <w:tcBorders>
              <w:top w:val="single" w:sz="4" w:space="0" w:color="auto"/>
              <w:left w:val="nil"/>
              <w:bottom w:val="single" w:sz="8" w:space="0" w:color="auto"/>
              <w:right w:val="single" w:sz="8" w:space="0" w:color="auto"/>
            </w:tcBorders>
            <w:shd w:val="clear" w:color="000000" w:fill="FFFFFF"/>
            <w:vAlign w:val="center"/>
            <w:hideMark/>
          </w:tcPr>
          <w:p w14:paraId="7EFBFA6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150.000.000</w:t>
            </w:r>
          </w:p>
        </w:tc>
      </w:tr>
      <w:tr w:rsidR="008A20C3" w:rsidRPr="002324B0" w14:paraId="77DAC16E"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040528F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49</w:t>
            </w:r>
          </w:p>
        </w:tc>
        <w:tc>
          <w:tcPr>
            <w:tcW w:w="1580" w:type="dxa"/>
            <w:tcBorders>
              <w:top w:val="nil"/>
              <w:left w:val="nil"/>
              <w:bottom w:val="single" w:sz="8" w:space="0" w:color="auto"/>
              <w:right w:val="single" w:sz="8" w:space="0" w:color="auto"/>
            </w:tcBorders>
            <w:shd w:val="clear" w:color="000000" w:fill="FFFFFF"/>
            <w:vAlign w:val="center"/>
            <w:hideMark/>
          </w:tcPr>
          <w:p w14:paraId="55015CC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305212D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14:paraId="57A9B14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Yudi Garnida</w:t>
            </w:r>
          </w:p>
        </w:tc>
        <w:tc>
          <w:tcPr>
            <w:tcW w:w="3539" w:type="dxa"/>
            <w:tcBorders>
              <w:top w:val="nil"/>
              <w:left w:val="nil"/>
              <w:bottom w:val="single" w:sz="8" w:space="0" w:color="auto"/>
              <w:right w:val="single" w:sz="8" w:space="0" w:color="auto"/>
            </w:tcBorders>
            <w:shd w:val="clear" w:color="000000" w:fill="FFFFFF"/>
            <w:hideMark/>
          </w:tcPr>
          <w:p w14:paraId="24039FB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Optimalisasi Formulasi Cheese Spreadable Analogue Terhadap Sifat Organoleptik Dan Sifat Kimia Menggunakan Response Surface Methodology</w:t>
            </w:r>
          </w:p>
        </w:tc>
        <w:tc>
          <w:tcPr>
            <w:tcW w:w="3319" w:type="dxa"/>
            <w:tcBorders>
              <w:top w:val="nil"/>
              <w:left w:val="nil"/>
              <w:bottom w:val="single" w:sz="8" w:space="0" w:color="auto"/>
              <w:right w:val="single" w:sz="8" w:space="0" w:color="auto"/>
            </w:tcBorders>
            <w:shd w:val="clear" w:color="000000" w:fill="FFFFFF"/>
            <w:vAlign w:val="center"/>
            <w:hideMark/>
          </w:tcPr>
          <w:p w14:paraId="3A138AB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8" w:space="0" w:color="auto"/>
              <w:right w:val="single" w:sz="8" w:space="0" w:color="auto"/>
            </w:tcBorders>
            <w:shd w:val="clear" w:color="000000" w:fill="FFFFFF"/>
            <w:vAlign w:val="center"/>
            <w:hideMark/>
          </w:tcPr>
          <w:p w14:paraId="1ABDA11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70.000.000</w:t>
            </w:r>
          </w:p>
        </w:tc>
      </w:tr>
      <w:tr w:rsidR="008A20C3" w:rsidRPr="002324B0" w14:paraId="62B6D3F7" w14:textId="77777777" w:rsidTr="008A20C3">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1E3B886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50</w:t>
            </w:r>
          </w:p>
        </w:tc>
        <w:tc>
          <w:tcPr>
            <w:tcW w:w="1580" w:type="dxa"/>
            <w:tcBorders>
              <w:top w:val="nil"/>
              <w:left w:val="nil"/>
              <w:bottom w:val="single" w:sz="8" w:space="0" w:color="auto"/>
              <w:right w:val="single" w:sz="8" w:space="0" w:color="auto"/>
            </w:tcBorders>
            <w:shd w:val="clear" w:color="000000" w:fill="FFFFFF"/>
            <w:vAlign w:val="center"/>
            <w:hideMark/>
          </w:tcPr>
          <w:p w14:paraId="6CEBCEF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2D70093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14:paraId="3E1E460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Yusep Ikrawan</w:t>
            </w:r>
          </w:p>
        </w:tc>
        <w:tc>
          <w:tcPr>
            <w:tcW w:w="3539" w:type="dxa"/>
            <w:tcBorders>
              <w:top w:val="nil"/>
              <w:left w:val="nil"/>
              <w:bottom w:val="single" w:sz="8" w:space="0" w:color="auto"/>
              <w:right w:val="single" w:sz="8" w:space="0" w:color="auto"/>
            </w:tcBorders>
            <w:shd w:val="clear" w:color="000000" w:fill="FFFFFF"/>
            <w:hideMark/>
          </w:tcPr>
          <w:p w14:paraId="2A71DD47"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Inovasi Nilai Produk Dalam Meraih Keunggulan Kompetitif Produk Pangan Hijau Fungsional</w:t>
            </w:r>
          </w:p>
        </w:tc>
        <w:tc>
          <w:tcPr>
            <w:tcW w:w="3319" w:type="dxa"/>
            <w:tcBorders>
              <w:top w:val="nil"/>
              <w:left w:val="nil"/>
              <w:bottom w:val="single" w:sz="8" w:space="0" w:color="auto"/>
              <w:right w:val="single" w:sz="8" w:space="0" w:color="auto"/>
            </w:tcBorders>
            <w:shd w:val="clear" w:color="000000" w:fill="FFFFFF"/>
            <w:vAlign w:val="center"/>
            <w:hideMark/>
          </w:tcPr>
          <w:p w14:paraId="6D42B8F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8" w:space="0" w:color="auto"/>
              <w:right w:val="single" w:sz="8" w:space="0" w:color="auto"/>
            </w:tcBorders>
            <w:shd w:val="clear" w:color="000000" w:fill="FFFFFF"/>
            <w:vAlign w:val="center"/>
            <w:hideMark/>
          </w:tcPr>
          <w:p w14:paraId="33BFDE1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66.000.000</w:t>
            </w:r>
          </w:p>
        </w:tc>
      </w:tr>
      <w:tr w:rsidR="008A20C3" w:rsidRPr="002324B0" w14:paraId="6F414229" w14:textId="77777777" w:rsidTr="008A20C3">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14:paraId="1AEEA7DD"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51</w:t>
            </w:r>
          </w:p>
        </w:tc>
        <w:tc>
          <w:tcPr>
            <w:tcW w:w="1580" w:type="dxa"/>
            <w:tcBorders>
              <w:top w:val="nil"/>
              <w:left w:val="nil"/>
              <w:bottom w:val="single" w:sz="8" w:space="0" w:color="auto"/>
              <w:right w:val="single" w:sz="8" w:space="0" w:color="auto"/>
            </w:tcBorders>
            <w:shd w:val="clear" w:color="000000" w:fill="FFFFFF"/>
            <w:vAlign w:val="center"/>
            <w:hideMark/>
          </w:tcPr>
          <w:p w14:paraId="50AA89CC"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14:paraId="39754002"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14:paraId="622571F4"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Yusman Taufik</w:t>
            </w:r>
          </w:p>
        </w:tc>
        <w:tc>
          <w:tcPr>
            <w:tcW w:w="3539" w:type="dxa"/>
            <w:tcBorders>
              <w:top w:val="nil"/>
              <w:left w:val="nil"/>
              <w:bottom w:val="single" w:sz="8" w:space="0" w:color="auto"/>
              <w:right w:val="single" w:sz="8" w:space="0" w:color="auto"/>
            </w:tcBorders>
            <w:shd w:val="clear" w:color="000000" w:fill="FFFFFF"/>
            <w:hideMark/>
          </w:tcPr>
          <w:p w14:paraId="519186B0"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Optimalisasi Formulasi Minuman Fungsional Black Mulberry (Morus Nigra) Dengan Design Ekspert Metode      D-Optimal Terhadap Sifat Kimia, Fisika Dan Organoleptik</w:t>
            </w:r>
          </w:p>
        </w:tc>
        <w:tc>
          <w:tcPr>
            <w:tcW w:w="3319" w:type="dxa"/>
            <w:tcBorders>
              <w:top w:val="nil"/>
              <w:left w:val="nil"/>
              <w:bottom w:val="single" w:sz="8" w:space="0" w:color="auto"/>
              <w:right w:val="single" w:sz="8" w:space="0" w:color="auto"/>
            </w:tcBorders>
            <w:shd w:val="clear" w:color="000000" w:fill="FFFFFF"/>
            <w:vAlign w:val="center"/>
            <w:hideMark/>
          </w:tcPr>
          <w:p w14:paraId="56E9011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810" w:type="dxa"/>
            <w:tcBorders>
              <w:top w:val="nil"/>
              <w:left w:val="nil"/>
              <w:bottom w:val="single" w:sz="8" w:space="0" w:color="auto"/>
              <w:right w:val="single" w:sz="8" w:space="0" w:color="auto"/>
            </w:tcBorders>
            <w:shd w:val="clear" w:color="000000" w:fill="FFFFFF"/>
            <w:vAlign w:val="center"/>
            <w:hideMark/>
          </w:tcPr>
          <w:p w14:paraId="43DC2341"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65.000.000</w:t>
            </w:r>
          </w:p>
        </w:tc>
      </w:tr>
    </w:tbl>
    <w:p w14:paraId="35941F06" w14:textId="77777777" w:rsidR="008A20C3" w:rsidRDefault="008A20C3"/>
    <w:tbl>
      <w:tblPr>
        <w:tblW w:w="13340" w:type="dxa"/>
        <w:tblInd w:w="60" w:type="dxa"/>
        <w:tblLook w:val="04A0" w:firstRow="1" w:lastRow="0" w:firstColumn="1" w:lastColumn="0" w:noHBand="0" w:noVBand="1"/>
      </w:tblPr>
      <w:tblGrid>
        <w:gridCol w:w="553"/>
        <w:gridCol w:w="1580"/>
        <w:gridCol w:w="981"/>
        <w:gridCol w:w="1558"/>
        <w:gridCol w:w="3539"/>
        <w:gridCol w:w="3319"/>
        <w:gridCol w:w="1810"/>
      </w:tblGrid>
      <w:tr w:rsidR="008A20C3" w:rsidRPr="002324B0" w14:paraId="6EE89EEF" w14:textId="77777777" w:rsidTr="008A20C3">
        <w:trPr>
          <w:trHeight w:val="525"/>
        </w:trPr>
        <w:tc>
          <w:tcPr>
            <w:tcW w:w="553"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E76F409"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lastRenderedPageBreak/>
              <w:t>No</w:t>
            </w:r>
          </w:p>
        </w:tc>
        <w:tc>
          <w:tcPr>
            <w:tcW w:w="1580" w:type="dxa"/>
            <w:tcBorders>
              <w:top w:val="single" w:sz="4" w:space="0" w:color="auto"/>
              <w:left w:val="nil"/>
              <w:bottom w:val="single" w:sz="4" w:space="0" w:color="auto"/>
              <w:right w:val="single" w:sz="8" w:space="0" w:color="auto"/>
            </w:tcBorders>
            <w:shd w:val="clear" w:color="000000" w:fill="D9D9D9"/>
            <w:vAlign w:val="center"/>
            <w:hideMark/>
          </w:tcPr>
          <w:p w14:paraId="047CC25B"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4" w:space="0" w:color="auto"/>
              <w:left w:val="nil"/>
              <w:bottom w:val="single" w:sz="4" w:space="0" w:color="auto"/>
              <w:right w:val="single" w:sz="8" w:space="0" w:color="auto"/>
            </w:tcBorders>
            <w:shd w:val="clear" w:color="000000" w:fill="D9D9D9"/>
            <w:vAlign w:val="center"/>
            <w:hideMark/>
          </w:tcPr>
          <w:p w14:paraId="4138E2AB"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4" w:space="0" w:color="auto"/>
              <w:left w:val="nil"/>
              <w:bottom w:val="single" w:sz="4" w:space="0" w:color="auto"/>
              <w:right w:val="single" w:sz="8" w:space="0" w:color="auto"/>
            </w:tcBorders>
            <w:shd w:val="clear" w:color="000000" w:fill="D9D9D9"/>
            <w:vAlign w:val="center"/>
            <w:hideMark/>
          </w:tcPr>
          <w:p w14:paraId="3E5C8A25"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4" w:space="0" w:color="auto"/>
              <w:left w:val="nil"/>
              <w:bottom w:val="single" w:sz="4" w:space="0" w:color="auto"/>
              <w:right w:val="single" w:sz="8" w:space="0" w:color="auto"/>
            </w:tcBorders>
            <w:shd w:val="clear" w:color="000000" w:fill="D9D9D9"/>
            <w:vAlign w:val="center"/>
            <w:hideMark/>
          </w:tcPr>
          <w:p w14:paraId="7F2C86FA"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4" w:space="0" w:color="auto"/>
              <w:left w:val="nil"/>
              <w:bottom w:val="single" w:sz="4" w:space="0" w:color="auto"/>
              <w:right w:val="single" w:sz="8" w:space="0" w:color="auto"/>
            </w:tcBorders>
            <w:shd w:val="clear" w:color="000000" w:fill="D9D9D9"/>
            <w:vAlign w:val="center"/>
            <w:hideMark/>
          </w:tcPr>
          <w:p w14:paraId="6A432758"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810" w:type="dxa"/>
            <w:tcBorders>
              <w:top w:val="single" w:sz="4" w:space="0" w:color="auto"/>
              <w:left w:val="nil"/>
              <w:bottom w:val="single" w:sz="4" w:space="0" w:color="auto"/>
              <w:right w:val="single" w:sz="8" w:space="0" w:color="auto"/>
            </w:tcBorders>
            <w:shd w:val="clear" w:color="000000" w:fill="D9D9D9"/>
            <w:vAlign w:val="center"/>
            <w:hideMark/>
          </w:tcPr>
          <w:p w14:paraId="2D4944FE" w14:textId="77777777" w:rsidR="008A20C3" w:rsidRPr="002324B0" w:rsidRDefault="008A20C3" w:rsidP="000E2357">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 Dana Penelitian </w:t>
            </w:r>
          </w:p>
        </w:tc>
      </w:tr>
      <w:tr w:rsidR="008A20C3" w:rsidRPr="002324B0" w14:paraId="44ED66DE" w14:textId="77777777" w:rsidTr="008A20C3">
        <w:trPr>
          <w:trHeight w:val="103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14:paraId="6D262EC8"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52</w:t>
            </w:r>
          </w:p>
        </w:tc>
        <w:tc>
          <w:tcPr>
            <w:tcW w:w="1580" w:type="dxa"/>
            <w:tcBorders>
              <w:top w:val="nil"/>
              <w:left w:val="nil"/>
              <w:bottom w:val="single" w:sz="4" w:space="0" w:color="auto"/>
              <w:right w:val="single" w:sz="8" w:space="0" w:color="auto"/>
            </w:tcBorders>
            <w:shd w:val="clear" w:color="000000" w:fill="FFFFFF"/>
            <w:vAlign w:val="center"/>
            <w:hideMark/>
          </w:tcPr>
          <w:p w14:paraId="6CDDA783"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14:paraId="0E704C59"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4" w:space="0" w:color="auto"/>
              <w:right w:val="single" w:sz="8" w:space="0" w:color="auto"/>
            </w:tcBorders>
            <w:shd w:val="clear" w:color="000000" w:fill="FFFFFF"/>
            <w:vAlign w:val="center"/>
            <w:hideMark/>
          </w:tcPr>
          <w:p w14:paraId="052D9A46"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Yusuf Ibrahim</w:t>
            </w:r>
          </w:p>
        </w:tc>
        <w:tc>
          <w:tcPr>
            <w:tcW w:w="3539" w:type="dxa"/>
            <w:tcBorders>
              <w:top w:val="nil"/>
              <w:left w:val="nil"/>
              <w:bottom w:val="single" w:sz="4" w:space="0" w:color="auto"/>
              <w:right w:val="single" w:sz="8" w:space="0" w:color="auto"/>
            </w:tcBorders>
            <w:shd w:val="clear" w:color="000000" w:fill="FFFFFF"/>
            <w:hideMark/>
          </w:tcPr>
          <w:p w14:paraId="41841BC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Pengembangan Model Lks Berbasis Project Sceintific Untuk Meningkatkan Mutu Calon Guru Ipa Dalam  Mengimplementasikan Kurikulum 2013 </w:t>
            </w:r>
          </w:p>
        </w:tc>
        <w:tc>
          <w:tcPr>
            <w:tcW w:w="3319" w:type="dxa"/>
            <w:tcBorders>
              <w:top w:val="nil"/>
              <w:left w:val="nil"/>
              <w:bottom w:val="single" w:sz="4" w:space="0" w:color="auto"/>
              <w:right w:val="single" w:sz="8" w:space="0" w:color="auto"/>
            </w:tcBorders>
            <w:shd w:val="clear" w:color="000000" w:fill="FFFFFF"/>
            <w:vAlign w:val="center"/>
            <w:hideMark/>
          </w:tcPr>
          <w:p w14:paraId="042ADC3E"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810" w:type="dxa"/>
            <w:tcBorders>
              <w:top w:val="nil"/>
              <w:left w:val="nil"/>
              <w:bottom w:val="single" w:sz="4" w:space="0" w:color="auto"/>
              <w:right w:val="single" w:sz="8" w:space="0" w:color="auto"/>
            </w:tcBorders>
            <w:shd w:val="clear" w:color="000000" w:fill="FFFFFF"/>
            <w:vAlign w:val="center"/>
            <w:hideMark/>
          </w:tcPr>
          <w:p w14:paraId="7B4FF16A"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58.000.000</w:t>
            </w:r>
          </w:p>
        </w:tc>
      </w:tr>
      <w:tr w:rsidR="008A20C3" w:rsidRPr="002324B0" w14:paraId="32320C1F" w14:textId="77777777" w:rsidTr="008A20C3">
        <w:trPr>
          <w:trHeight w:val="545"/>
        </w:trPr>
        <w:tc>
          <w:tcPr>
            <w:tcW w:w="11530" w:type="dxa"/>
            <w:gridSpan w:val="6"/>
            <w:tcBorders>
              <w:top w:val="single" w:sz="4" w:space="0" w:color="auto"/>
              <w:left w:val="single" w:sz="8" w:space="0" w:color="auto"/>
              <w:bottom w:val="single" w:sz="4" w:space="0" w:color="auto"/>
              <w:right w:val="single" w:sz="8" w:space="0" w:color="auto"/>
            </w:tcBorders>
            <w:shd w:val="clear" w:color="000000" w:fill="FFFFFF"/>
            <w:noWrap/>
            <w:vAlign w:val="center"/>
          </w:tcPr>
          <w:p w14:paraId="62903A1F"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TOTAL</w:t>
            </w:r>
          </w:p>
        </w:tc>
        <w:tc>
          <w:tcPr>
            <w:tcW w:w="1810" w:type="dxa"/>
            <w:tcBorders>
              <w:top w:val="single" w:sz="4" w:space="0" w:color="auto"/>
              <w:left w:val="nil"/>
              <w:bottom w:val="single" w:sz="4" w:space="0" w:color="auto"/>
              <w:right w:val="single" w:sz="8" w:space="0" w:color="auto"/>
            </w:tcBorders>
            <w:shd w:val="clear" w:color="000000" w:fill="FFFFFF"/>
            <w:vAlign w:val="center"/>
          </w:tcPr>
          <w:p w14:paraId="5212B18B" w14:textId="77777777" w:rsidR="008A20C3" w:rsidRPr="002324B0" w:rsidRDefault="008A20C3"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2.887.468.000</w:t>
            </w:r>
          </w:p>
        </w:tc>
      </w:tr>
    </w:tbl>
    <w:p w14:paraId="4507C6F2" w14:textId="77777777" w:rsidR="0093413E" w:rsidRPr="00932E5E" w:rsidRDefault="00E12F5C" w:rsidP="00E12F5C">
      <w:pPr>
        <w:jc w:val="both"/>
        <w:rPr>
          <w:rFonts w:ascii="Times New Roman" w:hAnsi="Times New Roman" w:cs="Times New Roman"/>
          <w:b/>
          <w:sz w:val="20"/>
          <w:szCs w:val="20"/>
        </w:rPr>
      </w:pPr>
      <w:r w:rsidRPr="00932E5E">
        <w:rPr>
          <w:rFonts w:ascii="Times New Roman" w:hAnsi="Times New Roman" w:cs="Times New Roman"/>
          <w:b/>
          <w:sz w:val="20"/>
          <w:szCs w:val="20"/>
        </w:rPr>
        <w:t>Sumber: Lembaga Penelitian, 2017</w:t>
      </w:r>
    </w:p>
    <w:p w14:paraId="566808E8" w14:textId="77777777" w:rsidR="0093413E" w:rsidRDefault="0093413E" w:rsidP="00552675">
      <w:pPr>
        <w:pStyle w:val="ListParagraph"/>
        <w:ind w:left="567"/>
        <w:jc w:val="both"/>
        <w:rPr>
          <w:rFonts w:ascii="Times New Roman" w:hAnsi="Times New Roman" w:cs="Times New Roman"/>
          <w:sz w:val="24"/>
          <w:szCs w:val="24"/>
        </w:rPr>
      </w:pPr>
    </w:p>
    <w:p w14:paraId="702A81B2" w14:textId="77777777" w:rsidR="0093413E" w:rsidRDefault="0093413E" w:rsidP="00552675">
      <w:pPr>
        <w:pStyle w:val="ListParagraph"/>
        <w:ind w:left="567"/>
        <w:jc w:val="both"/>
        <w:rPr>
          <w:rFonts w:ascii="Times New Roman" w:hAnsi="Times New Roman" w:cs="Times New Roman"/>
          <w:sz w:val="24"/>
          <w:szCs w:val="24"/>
        </w:rPr>
      </w:pPr>
    </w:p>
    <w:p w14:paraId="29BE8C91" w14:textId="77777777" w:rsidR="0093413E" w:rsidRDefault="0093413E" w:rsidP="00552675">
      <w:pPr>
        <w:pStyle w:val="ListParagraph"/>
        <w:ind w:left="567"/>
        <w:jc w:val="both"/>
        <w:rPr>
          <w:rFonts w:ascii="Times New Roman" w:hAnsi="Times New Roman" w:cs="Times New Roman"/>
          <w:sz w:val="24"/>
          <w:szCs w:val="24"/>
        </w:rPr>
      </w:pPr>
    </w:p>
    <w:p w14:paraId="0E2356BE" w14:textId="77777777" w:rsidR="0093413E" w:rsidRPr="00C07AC6" w:rsidRDefault="0093413E" w:rsidP="00552675">
      <w:pPr>
        <w:jc w:val="both"/>
        <w:rPr>
          <w:rFonts w:ascii="Times New Roman" w:hAnsi="Times New Roman" w:cs="Times New Roman"/>
          <w:sz w:val="24"/>
          <w:szCs w:val="24"/>
        </w:rPr>
      </w:pPr>
    </w:p>
    <w:p w14:paraId="7CC3761C" w14:textId="77777777" w:rsidR="00FA4186" w:rsidRPr="00A9308A" w:rsidRDefault="00FA4186" w:rsidP="00552675">
      <w:pPr>
        <w:jc w:val="both"/>
        <w:rPr>
          <w:rFonts w:ascii="Times New Roman" w:hAnsi="Times New Roman" w:cs="Times New Roman"/>
          <w:sz w:val="24"/>
          <w:szCs w:val="24"/>
        </w:rPr>
        <w:sectPr w:rsidR="00FA4186" w:rsidRPr="00A9308A" w:rsidSect="006878AB">
          <w:footerReference w:type="default" r:id="rId15"/>
          <w:pgSz w:w="16838" w:h="11906" w:orient="landscape"/>
          <w:pgMar w:top="2268" w:right="1701" w:bottom="1701" w:left="1701" w:header="709" w:footer="709" w:gutter="0"/>
          <w:pgNumType w:start="5"/>
          <w:cols w:space="708"/>
          <w:docGrid w:linePitch="360"/>
        </w:sectPr>
      </w:pPr>
    </w:p>
    <w:p w14:paraId="71970E20" w14:textId="77777777" w:rsidR="0093413E" w:rsidRPr="00F24B70" w:rsidRDefault="001A61BC"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F24B70">
        <w:rPr>
          <w:rFonts w:ascii="Times New Roman" w:hAnsi="Times New Roman" w:cs="Times New Roman"/>
          <w:b/>
          <w:sz w:val="24"/>
          <w:szCs w:val="24"/>
        </w:rPr>
        <w:lastRenderedPageBreak/>
        <w:t xml:space="preserve">Analisis Monev </w:t>
      </w:r>
    </w:p>
    <w:p w14:paraId="4B05C880" w14:textId="77777777" w:rsidR="00E31FA4" w:rsidRDefault="001A61BC" w:rsidP="0055267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Monitoring evaluasi penelitian dosen dianalisis dengan menggunakan </w:t>
      </w:r>
      <w:r w:rsidR="00AF78D1">
        <w:rPr>
          <w:rFonts w:ascii="Times New Roman" w:hAnsi="Times New Roman" w:cs="Times New Roman"/>
          <w:sz w:val="24"/>
          <w:szCs w:val="24"/>
        </w:rPr>
        <w:t>analisis SWO</w:t>
      </w:r>
      <w:r>
        <w:rPr>
          <w:rFonts w:ascii="Times New Roman" w:hAnsi="Times New Roman" w:cs="Times New Roman"/>
          <w:sz w:val="24"/>
          <w:szCs w:val="24"/>
        </w:rPr>
        <w:t>T</w:t>
      </w:r>
      <w:r w:rsidR="00AF78D1">
        <w:rPr>
          <w:rFonts w:ascii="Times New Roman" w:hAnsi="Times New Roman" w:cs="Times New Roman"/>
          <w:sz w:val="24"/>
          <w:szCs w:val="24"/>
        </w:rPr>
        <w:t xml:space="preserve"> untuk mengevaluasi Kekuatan, Kelemahan, Kesempatan dan Ancaman untuk pelaksanaan selanjutnya untuk mencapai kinerja yang lebih baik. Analisis disajikan sebagai berikut:</w:t>
      </w:r>
    </w:p>
    <w:p w14:paraId="32786565" w14:textId="77777777" w:rsidR="00F07744" w:rsidRDefault="00F07744" w:rsidP="00552675">
      <w:pPr>
        <w:pStyle w:val="ListParagraph"/>
        <w:spacing w:after="0" w:line="360" w:lineRule="auto"/>
        <w:ind w:left="0"/>
        <w:jc w:val="both"/>
        <w:rPr>
          <w:rFonts w:ascii="Times New Roman" w:hAnsi="Times New Roman" w:cs="Times New Roman"/>
          <w:b/>
        </w:rPr>
      </w:pPr>
    </w:p>
    <w:p w14:paraId="7A4A8662" w14:textId="181267D9" w:rsidR="00F07744" w:rsidRPr="00F24B70" w:rsidRDefault="00142269" w:rsidP="00F07744">
      <w:pPr>
        <w:pStyle w:val="ListParagraph"/>
        <w:spacing w:after="0" w:line="360" w:lineRule="auto"/>
        <w:ind w:left="0"/>
        <w:jc w:val="center"/>
        <w:rPr>
          <w:rFonts w:ascii="Times New Roman" w:hAnsi="Times New Roman" w:cs="Times New Roman"/>
          <w:b/>
        </w:rPr>
      </w:pPr>
      <w:r w:rsidRPr="00F24B70">
        <w:rPr>
          <w:rFonts w:ascii="Times New Roman" w:eastAsia="Times New Roman" w:hAnsi="Times New Roman" w:cs="Times New Roman"/>
          <w:b/>
          <w:bCs/>
          <w:noProof/>
          <w:color w:val="000000"/>
          <w:sz w:val="20"/>
          <w:szCs w:val="20"/>
          <w:lang w:eastAsia="id-ID"/>
        </w:rPr>
        <mc:AlternateContent>
          <mc:Choice Requires="wps">
            <w:drawing>
              <wp:anchor distT="0" distB="0" distL="114300" distR="114300" simplePos="0" relativeHeight="251661312" behindDoc="0" locked="0" layoutInCell="1" allowOverlap="1" wp14:anchorId="39A7C17E" wp14:editId="73B6DA7C">
                <wp:simplePos x="0" y="0"/>
                <wp:positionH relativeFrom="column">
                  <wp:posOffset>-31912</wp:posOffset>
                </wp:positionH>
                <wp:positionV relativeFrom="paragraph">
                  <wp:posOffset>232410</wp:posOffset>
                </wp:positionV>
                <wp:extent cx="1457325" cy="281940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281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E6243" id="_x0000_t32" coordsize="21600,21600" o:spt="32" o:oned="t" path="m,l21600,21600e" filled="f">
                <v:path arrowok="t" fillok="f" o:connecttype="none"/>
                <o:lock v:ext="edit" shapetype="t"/>
              </v:shapetype>
              <v:shape id="Straight Arrow Connector 1" o:spid="_x0000_s1026" type="#_x0000_t32" style="position:absolute;margin-left:-2.5pt;margin-top:18.3pt;width:114.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"/>
            </w:pict>
          </mc:Fallback>
        </mc:AlternateContent>
      </w:r>
      <w:r w:rsidR="00E31FA4" w:rsidRPr="00F24B70">
        <w:rPr>
          <w:rFonts w:ascii="Times New Roman" w:hAnsi="Times New Roman" w:cs="Times New Roman"/>
          <w:b/>
        </w:rPr>
        <w:t xml:space="preserve">Tabel </w:t>
      </w:r>
      <w:r w:rsidR="00F07744">
        <w:rPr>
          <w:rFonts w:ascii="Times New Roman" w:hAnsi="Times New Roman" w:cs="Times New Roman"/>
          <w:b/>
        </w:rPr>
        <w:t>4</w:t>
      </w:r>
      <w:r w:rsidR="00E31FA4" w:rsidRPr="00F24B70">
        <w:rPr>
          <w:rFonts w:ascii="Times New Roman" w:hAnsi="Times New Roman" w:cs="Times New Roman"/>
          <w:b/>
        </w:rPr>
        <w:t>. Analisis SWOT</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977"/>
        <w:gridCol w:w="3119"/>
      </w:tblGrid>
      <w:tr w:rsidR="00E31FA4" w:rsidRPr="00F24B70" w14:paraId="655A3743" w14:textId="77777777" w:rsidTr="00142269">
        <w:trPr>
          <w:trHeight w:val="511"/>
        </w:trPr>
        <w:tc>
          <w:tcPr>
            <w:tcW w:w="2297" w:type="dxa"/>
            <w:shd w:val="clear" w:color="auto" w:fill="auto"/>
            <w:noWrap/>
            <w:hideMark/>
          </w:tcPr>
          <w:p w14:paraId="1D637128" w14:textId="77777777" w:rsidR="00E31FA4" w:rsidRPr="00F24B70" w:rsidRDefault="00E31FA4" w:rsidP="00552675">
            <w:pPr>
              <w:spacing w:after="0" w:line="240" w:lineRule="auto"/>
              <w:ind w:left="412" w:hanging="270"/>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 xml:space="preserve">     Kondisi Internal       (IFAS)</w:t>
            </w:r>
          </w:p>
        </w:tc>
        <w:tc>
          <w:tcPr>
            <w:tcW w:w="2977" w:type="dxa"/>
            <w:shd w:val="clear" w:color="000000" w:fill="D8D8D8"/>
            <w:noWrap/>
            <w:vAlign w:val="center"/>
            <w:hideMark/>
          </w:tcPr>
          <w:p w14:paraId="0AF8CA1A" w14:textId="77777777"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Strengths (S) - Kekuatan</w:t>
            </w:r>
          </w:p>
        </w:tc>
        <w:tc>
          <w:tcPr>
            <w:tcW w:w="3119" w:type="dxa"/>
            <w:shd w:val="clear" w:color="000000" w:fill="D8D8D8"/>
            <w:noWrap/>
            <w:vAlign w:val="center"/>
            <w:hideMark/>
          </w:tcPr>
          <w:p w14:paraId="056DEE43" w14:textId="77777777"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Weakness (W) - Kelemahan</w:t>
            </w:r>
          </w:p>
        </w:tc>
      </w:tr>
      <w:tr w:rsidR="00E31FA4" w:rsidRPr="00F24B70" w14:paraId="7D8CF68E" w14:textId="77777777" w:rsidTr="00142269">
        <w:trPr>
          <w:trHeight w:val="704"/>
        </w:trPr>
        <w:tc>
          <w:tcPr>
            <w:tcW w:w="2297" w:type="dxa"/>
            <w:vMerge w:val="restart"/>
            <w:shd w:val="clear" w:color="auto" w:fill="auto"/>
            <w:noWrap/>
            <w:hideMark/>
          </w:tcPr>
          <w:p w14:paraId="5106E4A6"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w:t>
            </w:r>
          </w:p>
          <w:p w14:paraId="107E8FF2"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w:t>
            </w:r>
          </w:p>
          <w:p w14:paraId="6264F002"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w:t>
            </w:r>
          </w:p>
          <w:p w14:paraId="5558664D"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3B596F31"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710B6EC2"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5EA4FF03"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7AD7FDB6"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4B2D3756"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20B0C0C6"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37E0404D"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310F91AE"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3D549388"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p w14:paraId="70ACA1A5"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 xml:space="preserve">Kondisi Eksternal </w:t>
            </w:r>
          </w:p>
          <w:p w14:paraId="29C21D98"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b/>
                <w:bCs/>
                <w:color w:val="000000"/>
                <w:sz w:val="20"/>
                <w:szCs w:val="20"/>
              </w:rPr>
              <w:t>(EFAS)</w:t>
            </w:r>
          </w:p>
        </w:tc>
        <w:tc>
          <w:tcPr>
            <w:tcW w:w="2977" w:type="dxa"/>
            <w:shd w:val="clear" w:color="auto" w:fill="auto"/>
            <w:hideMark/>
          </w:tcPr>
          <w:p w14:paraId="16F6245E" w14:textId="77777777" w:rsidR="00E31FA4" w:rsidRPr="00F24B70" w:rsidRDefault="00AF78D1"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Lemlit Unpas sudah mencapai</w:t>
            </w:r>
            <w:r w:rsidR="001C6D9B" w:rsidRPr="00F24B70">
              <w:rPr>
                <w:rFonts w:ascii="Times New Roman" w:eastAsia="Times New Roman" w:hAnsi="Times New Roman" w:cs="Times New Roman"/>
                <w:color w:val="000000"/>
                <w:sz w:val="20"/>
                <w:szCs w:val="20"/>
              </w:rPr>
              <w:t xml:space="preserve"> k</w:t>
            </w:r>
            <w:r w:rsidRPr="00F24B70">
              <w:rPr>
                <w:rFonts w:ascii="Times New Roman" w:eastAsia="Times New Roman" w:hAnsi="Times New Roman" w:cs="Times New Roman"/>
                <w:color w:val="000000"/>
                <w:sz w:val="20"/>
                <w:szCs w:val="20"/>
              </w:rPr>
              <w:t>luster utama</w:t>
            </w:r>
          </w:p>
        </w:tc>
        <w:tc>
          <w:tcPr>
            <w:tcW w:w="3119" w:type="dxa"/>
            <w:shd w:val="clear" w:color="auto" w:fill="auto"/>
            <w:hideMark/>
          </w:tcPr>
          <w:p w14:paraId="7BDDDCF2" w14:textId="77777777" w:rsidR="00E31FA4" w:rsidRPr="00F24B70" w:rsidRDefault="00E31FA4"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Belum optimalnya publikasi ilmiah pada tingkat internasional.</w:t>
            </w:r>
          </w:p>
          <w:p w14:paraId="097235F7"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r>
      <w:tr w:rsidR="00E31FA4" w:rsidRPr="00F24B70" w14:paraId="5F95C2D9" w14:textId="77777777" w:rsidTr="00142269">
        <w:trPr>
          <w:trHeight w:val="900"/>
        </w:trPr>
        <w:tc>
          <w:tcPr>
            <w:tcW w:w="2297" w:type="dxa"/>
            <w:vMerge/>
            <w:shd w:val="clear" w:color="auto" w:fill="auto"/>
            <w:noWrap/>
            <w:hideMark/>
          </w:tcPr>
          <w:p w14:paraId="23DB9DC6"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2977" w:type="dxa"/>
            <w:shd w:val="clear" w:color="auto" w:fill="auto"/>
            <w:hideMark/>
          </w:tcPr>
          <w:p w14:paraId="3B4075E5"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Sarana dan prasarana fisik pendukung penelitian pada setiap fakultas sesuai dengan bidang ilmunya</w:t>
            </w:r>
          </w:p>
        </w:tc>
        <w:tc>
          <w:tcPr>
            <w:tcW w:w="3119" w:type="dxa"/>
            <w:shd w:val="clear" w:color="auto" w:fill="auto"/>
            <w:hideMark/>
          </w:tcPr>
          <w:p w14:paraId="32F7982D" w14:textId="77777777" w:rsidR="00E31FA4" w:rsidRPr="00F24B70" w:rsidRDefault="00E31FA4"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 xml:space="preserve">Belum tercapainya target jumlah dosen sebagai </w:t>
            </w:r>
            <w:r w:rsidRPr="00F24B70">
              <w:rPr>
                <w:rFonts w:ascii="Times New Roman" w:hAnsi="Times New Roman" w:cs="Times New Roman"/>
                <w:i/>
                <w:sz w:val="20"/>
                <w:szCs w:val="20"/>
              </w:rPr>
              <w:t>keynote speaker</w:t>
            </w:r>
            <w:r w:rsidRPr="00F24B70">
              <w:rPr>
                <w:rFonts w:ascii="Times New Roman" w:hAnsi="Times New Roman" w:cs="Times New Roman"/>
                <w:sz w:val="20"/>
                <w:szCs w:val="20"/>
              </w:rPr>
              <w:t xml:space="preserve"> dalam pertemuan ilmiah tingkat internasioal, nasional dan lokal.</w:t>
            </w:r>
          </w:p>
        </w:tc>
      </w:tr>
      <w:tr w:rsidR="00E31FA4" w:rsidRPr="00F24B70" w14:paraId="7290D634" w14:textId="77777777" w:rsidTr="00142269">
        <w:trPr>
          <w:trHeight w:val="715"/>
        </w:trPr>
        <w:tc>
          <w:tcPr>
            <w:tcW w:w="2297" w:type="dxa"/>
            <w:vMerge/>
            <w:shd w:val="clear" w:color="auto" w:fill="auto"/>
            <w:noWrap/>
            <w:hideMark/>
          </w:tcPr>
          <w:p w14:paraId="0F60EA22"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2977" w:type="dxa"/>
            <w:shd w:val="clear" w:color="auto" w:fill="auto"/>
            <w:hideMark/>
          </w:tcPr>
          <w:p w14:paraId="1402D207"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Terdapat Pusat Penelitian (Puslit) pada masing-masing fakultas di Universitas Pasundan</w:t>
            </w:r>
          </w:p>
        </w:tc>
        <w:tc>
          <w:tcPr>
            <w:tcW w:w="3119" w:type="dxa"/>
            <w:shd w:val="clear" w:color="auto" w:fill="auto"/>
            <w:hideMark/>
          </w:tcPr>
          <w:p w14:paraId="4B400872" w14:textId="77777777" w:rsidR="00E31FA4" w:rsidRPr="00F24B70" w:rsidRDefault="00E31FA4"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 xml:space="preserve">Target jumlah dosen yang melaksanakan </w:t>
            </w:r>
            <w:r w:rsidRPr="00F24B70">
              <w:rPr>
                <w:rFonts w:ascii="Times New Roman" w:hAnsi="Times New Roman" w:cs="Times New Roman"/>
                <w:i/>
                <w:sz w:val="20"/>
                <w:szCs w:val="20"/>
              </w:rPr>
              <w:t>visiting lecturer</w:t>
            </w:r>
            <w:r w:rsidRPr="00F24B70">
              <w:rPr>
                <w:rFonts w:ascii="Times New Roman" w:hAnsi="Times New Roman" w:cs="Times New Roman"/>
                <w:sz w:val="20"/>
                <w:szCs w:val="20"/>
              </w:rPr>
              <w:t xml:space="preserve"> belum terpenuhi.</w:t>
            </w:r>
          </w:p>
        </w:tc>
      </w:tr>
      <w:tr w:rsidR="00E31FA4" w:rsidRPr="00F24B70" w14:paraId="33036A99" w14:textId="77777777" w:rsidTr="00142269">
        <w:trPr>
          <w:trHeight w:val="913"/>
        </w:trPr>
        <w:tc>
          <w:tcPr>
            <w:tcW w:w="2297" w:type="dxa"/>
            <w:vMerge/>
            <w:shd w:val="clear" w:color="auto" w:fill="auto"/>
            <w:noWrap/>
            <w:vAlign w:val="bottom"/>
            <w:hideMark/>
          </w:tcPr>
          <w:p w14:paraId="39766C19"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tc>
        <w:tc>
          <w:tcPr>
            <w:tcW w:w="2977" w:type="dxa"/>
            <w:shd w:val="clear" w:color="auto" w:fill="auto"/>
            <w:noWrap/>
            <w:hideMark/>
          </w:tcPr>
          <w:p w14:paraId="0F1DC171" w14:textId="77777777" w:rsidR="00E31FA4" w:rsidRPr="00D776D5" w:rsidRDefault="00E31FA4" w:rsidP="00552675">
            <w:pPr>
              <w:spacing w:after="0" w:line="240" w:lineRule="auto"/>
              <w:jc w:val="both"/>
              <w:rPr>
                <w:rFonts w:ascii="Times New Roman" w:eastAsia="Times New Roman" w:hAnsi="Times New Roman" w:cs="Times New Roman"/>
                <w:sz w:val="20"/>
                <w:szCs w:val="20"/>
              </w:rPr>
            </w:pPr>
            <w:r w:rsidRPr="00D776D5">
              <w:rPr>
                <w:rFonts w:ascii="Times New Roman" w:eastAsia="Times New Roman" w:hAnsi="Times New Roman" w:cs="Times New Roman"/>
                <w:sz w:val="20"/>
                <w:szCs w:val="20"/>
              </w:rPr>
              <w:t>Unpas memberikan bantuan dana penelitian yang memadai, baik di tingkat universitas maupun fakultas.</w:t>
            </w:r>
          </w:p>
        </w:tc>
        <w:tc>
          <w:tcPr>
            <w:tcW w:w="3119" w:type="dxa"/>
            <w:shd w:val="clear" w:color="auto" w:fill="auto"/>
            <w:hideMark/>
          </w:tcPr>
          <w:p w14:paraId="0392D509" w14:textId="77777777" w:rsidR="00E31FA4" w:rsidRPr="00F24B70" w:rsidRDefault="00E31FA4"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Jumlah dosen yang mendaftarkan karya ilmiahnya dalam bentuk Hak Kekayaan Intelektual (HKI) masih rendah.</w:t>
            </w:r>
          </w:p>
        </w:tc>
      </w:tr>
      <w:tr w:rsidR="00E31FA4" w:rsidRPr="00F24B70" w14:paraId="10456B49" w14:textId="77777777" w:rsidTr="00142269">
        <w:trPr>
          <w:trHeight w:val="615"/>
        </w:trPr>
        <w:tc>
          <w:tcPr>
            <w:tcW w:w="2297" w:type="dxa"/>
            <w:vMerge/>
            <w:shd w:val="clear" w:color="auto" w:fill="auto"/>
            <w:noWrap/>
            <w:vAlign w:val="bottom"/>
            <w:hideMark/>
          </w:tcPr>
          <w:p w14:paraId="251D4F7E"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p>
        </w:tc>
        <w:tc>
          <w:tcPr>
            <w:tcW w:w="2977" w:type="dxa"/>
            <w:shd w:val="clear" w:color="auto" w:fill="auto"/>
            <w:noWrap/>
            <w:hideMark/>
          </w:tcPr>
          <w:p w14:paraId="707F5B6E" w14:textId="77777777" w:rsidR="00E31FA4" w:rsidRPr="00F24B70" w:rsidRDefault="00D776D5" w:rsidP="0055267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Jumlah dosen dalam program studi sudah memadai</w:t>
            </w:r>
          </w:p>
        </w:tc>
        <w:tc>
          <w:tcPr>
            <w:tcW w:w="3119" w:type="dxa"/>
            <w:shd w:val="clear" w:color="auto" w:fill="auto"/>
            <w:hideMark/>
          </w:tcPr>
          <w:p w14:paraId="60E36FD0" w14:textId="77777777" w:rsidR="00E31FA4" w:rsidRPr="00F24B70" w:rsidRDefault="00E31FA4" w:rsidP="00552675">
            <w:pPr>
              <w:spacing w:after="0" w:line="240" w:lineRule="auto"/>
              <w:jc w:val="both"/>
              <w:rPr>
                <w:rFonts w:ascii="Times New Roman" w:hAnsi="Times New Roman" w:cs="Times New Roman"/>
                <w:sz w:val="20"/>
                <w:szCs w:val="20"/>
              </w:rPr>
            </w:pPr>
            <w:r w:rsidRPr="00F24B70">
              <w:rPr>
                <w:rFonts w:ascii="Times New Roman" w:hAnsi="Times New Roman" w:cs="Times New Roman"/>
                <w:sz w:val="20"/>
                <w:szCs w:val="20"/>
              </w:rPr>
              <w:t>Jumlah karya dalam bentuk Teknologi Tepat Guna masih rendah</w:t>
            </w:r>
          </w:p>
        </w:tc>
      </w:tr>
      <w:tr w:rsidR="00E31FA4" w:rsidRPr="00F24B70" w14:paraId="3E36ECC6" w14:textId="77777777" w:rsidTr="00142269">
        <w:trPr>
          <w:trHeight w:val="300"/>
        </w:trPr>
        <w:tc>
          <w:tcPr>
            <w:tcW w:w="2297" w:type="dxa"/>
            <w:shd w:val="clear" w:color="000000" w:fill="D8D8D8"/>
            <w:noWrap/>
            <w:vAlign w:val="center"/>
            <w:hideMark/>
          </w:tcPr>
          <w:p w14:paraId="52319880" w14:textId="77777777"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Opportunities (O) - Peluang</w:t>
            </w:r>
          </w:p>
        </w:tc>
        <w:tc>
          <w:tcPr>
            <w:tcW w:w="2977" w:type="dxa"/>
            <w:shd w:val="clear" w:color="000000" w:fill="D8D8D8"/>
            <w:noWrap/>
            <w:vAlign w:val="center"/>
            <w:hideMark/>
          </w:tcPr>
          <w:p w14:paraId="53B43D31" w14:textId="77777777"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S-O</w:t>
            </w:r>
          </w:p>
        </w:tc>
        <w:tc>
          <w:tcPr>
            <w:tcW w:w="3119" w:type="dxa"/>
            <w:shd w:val="clear" w:color="000000" w:fill="D8D8D8"/>
            <w:noWrap/>
            <w:vAlign w:val="center"/>
            <w:hideMark/>
          </w:tcPr>
          <w:p w14:paraId="449C60B6" w14:textId="77777777"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W-O</w:t>
            </w:r>
          </w:p>
        </w:tc>
      </w:tr>
      <w:tr w:rsidR="00142269" w:rsidRPr="00F24B70" w14:paraId="5B365F8A" w14:textId="77777777" w:rsidTr="00142269">
        <w:trPr>
          <w:trHeight w:val="467"/>
        </w:trPr>
        <w:tc>
          <w:tcPr>
            <w:tcW w:w="2297" w:type="dxa"/>
            <w:vMerge w:val="restart"/>
            <w:shd w:val="clear" w:color="auto" w:fill="auto"/>
            <w:hideMark/>
          </w:tcPr>
          <w:p w14:paraId="5C264CC8"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Adanya hibah penelitian kerjasama dengan pihak dalam dan luar negeri.</w:t>
            </w:r>
          </w:p>
          <w:p w14:paraId="445C813A"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p>
          <w:p w14:paraId="2BD66F7B"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p>
          <w:p w14:paraId="5C7F7A41"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p>
          <w:p w14:paraId="2181EEC6"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p>
        </w:tc>
        <w:tc>
          <w:tcPr>
            <w:tcW w:w="2977" w:type="dxa"/>
            <w:shd w:val="clear" w:color="auto" w:fill="auto"/>
            <w:hideMark/>
          </w:tcPr>
          <w:p w14:paraId="10B1EFA2" w14:textId="77777777" w:rsidR="00142269" w:rsidRPr="00142269" w:rsidRDefault="00142269" w:rsidP="00142269">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Mengoptimalkan potensi Lemlit sebagai klaster utama</w:t>
            </w:r>
          </w:p>
        </w:tc>
        <w:tc>
          <w:tcPr>
            <w:tcW w:w="3119" w:type="dxa"/>
            <w:vMerge w:val="restart"/>
            <w:shd w:val="clear" w:color="auto" w:fill="auto"/>
            <w:hideMark/>
          </w:tcPr>
          <w:p w14:paraId="1542DB31"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insentif (</w:t>
            </w:r>
            <w:r w:rsidRPr="00F24B70">
              <w:rPr>
                <w:rFonts w:ascii="Times New Roman" w:eastAsia="Times New Roman" w:hAnsi="Times New Roman" w:cs="Times New Roman"/>
                <w:i/>
                <w:color w:val="000000"/>
                <w:sz w:val="20"/>
                <w:szCs w:val="20"/>
              </w:rPr>
              <w:t>reward</w:t>
            </w:r>
            <w:r w:rsidRPr="00F24B70">
              <w:rPr>
                <w:rFonts w:ascii="Times New Roman" w:eastAsia="Times New Roman" w:hAnsi="Times New Roman" w:cs="Times New Roman"/>
                <w:color w:val="000000"/>
                <w:sz w:val="20"/>
                <w:szCs w:val="20"/>
              </w:rPr>
              <w:t>) bagi dosen yang melakukan:</w:t>
            </w:r>
          </w:p>
          <w:p w14:paraId="40DFA943" w14:textId="77777777" w:rsidR="00142269" w:rsidRPr="00F24B70" w:rsidRDefault="00142269" w:rsidP="00142269">
            <w:pPr>
              <w:pStyle w:val="ListParagraph"/>
              <w:numPr>
                <w:ilvl w:val="3"/>
                <w:numId w:val="9"/>
              </w:numPr>
              <w:spacing w:after="0" w:line="240" w:lineRule="auto"/>
              <w:ind w:left="317" w:hanging="273"/>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Publikasi ilmiah nasional terakreditasi dan  internasional (Scopus/Thomson).</w:t>
            </w:r>
          </w:p>
          <w:p w14:paraId="5F6D4D99" w14:textId="77777777" w:rsidR="00142269" w:rsidRPr="00F24B70" w:rsidRDefault="00142269" w:rsidP="00142269">
            <w:pPr>
              <w:pStyle w:val="ListParagraph"/>
              <w:numPr>
                <w:ilvl w:val="3"/>
                <w:numId w:val="9"/>
              </w:numPr>
              <w:spacing w:after="0" w:line="240" w:lineRule="auto"/>
              <w:ind w:left="317" w:hanging="273"/>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Keynote speaker.</w:t>
            </w:r>
          </w:p>
          <w:p w14:paraId="7F46D3C0" w14:textId="77777777" w:rsidR="00142269" w:rsidRPr="00142269" w:rsidRDefault="00142269" w:rsidP="00142269">
            <w:pPr>
              <w:pStyle w:val="ListParagraph"/>
              <w:numPr>
                <w:ilvl w:val="3"/>
                <w:numId w:val="9"/>
              </w:numPr>
              <w:spacing w:after="0" w:line="240" w:lineRule="auto"/>
              <w:ind w:left="317" w:hanging="273"/>
              <w:jc w:val="both"/>
              <w:rPr>
                <w:rFonts w:ascii="Times New Roman" w:eastAsia="Times New Roman" w:hAnsi="Times New Roman" w:cs="Times New Roman"/>
                <w:color w:val="000000"/>
                <w:sz w:val="20"/>
                <w:szCs w:val="20"/>
              </w:rPr>
            </w:pPr>
            <w:r w:rsidRPr="00F24B70">
              <w:rPr>
                <w:rFonts w:ascii="Times New Roman" w:hAnsi="Times New Roman" w:cs="Times New Roman"/>
                <w:i/>
                <w:sz w:val="20"/>
                <w:szCs w:val="20"/>
              </w:rPr>
              <w:t>visiting lecturer</w:t>
            </w:r>
          </w:p>
        </w:tc>
      </w:tr>
      <w:tr w:rsidR="00142269" w:rsidRPr="00F24B70" w14:paraId="1B127C12" w14:textId="77777777" w:rsidTr="00142269">
        <w:trPr>
          <w:trHeight w:val="1005"/>
        </w:trPr>
        <w:tc>
          <w:tcPr>
            <w:tcW w:w="2297" w:type="dxa"/>
            <w:vMerge/>
            <w:shd w:val="clear" w:color="auto" w:fill="auto"/>
          </w:tcPr>
          <w:p w14:paraId="4FFC1576"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p>
        </w:tc>
        <w:tc>
          <w:tcPr>
            <w:tcW w:w="2977" w:type="dxa"/>
            <w:vMerge w:val="restart"/>
            <w:shd w:val="clear" w:color="auto" w:fill="auto"/>
          </w:tcPr>
          <w:p w14:paraId="14D03207" w14:textId="77777777" w:rsidR="00142269" w:rsidRPr="00F24B70" w:rsidRDefault="00142269" w:rsidP="00142269">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Mengoptimalkan potensi kualifikasi guru besar dan lulusan S3 untuk mengusulkan penelitian dan mendiseminasikan hasil penelitian dan luaran penelitian lainnya pada tingkat internasional dan nasional.</w:t>
            </w:r>
          </w:p>
          <w:p w14:paraId="121BE813" w14:textId="77777777" w:rsidR="00142269" w:rsidRPr="00F24B70" w:rsidRDefault="00142269" w:rsidP="00142269">
            <w:pPr>
              <w:pStyle w:val="ListParagraph"/>
              <w:numPr>
                <w:ilvl w:val="0"/>
                <w:numId w:val="10"/>
              </w:numPr>
              <w:spacing w:after="0" w:line="240" w:lineRule="auto"/>
              <w:ind w:left="318" w:hanging="318"/>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Mengoptimalkan Lemlit dan Puslit untuk mengakses informasi sumber dana dari dalam danluar negeri untuk kegiatan penelitian. </w:t>
            </w:r>
          </w:p>
          <w:p w14:paraId="53A2D6DA" w14:textId="77777777" w:rsidR="00142269" w:rsidRPr="00F24B70" w:rsidRDefault="00142269" w:rsidP="00142269">
            <w:pPr>
              <w:pStyle w:val="ListParagraph"/>
              <w:numPr>
                <w:ilvl w:val="0"/>
                <w:numId w:val="10"/>
              </w:numPr>
              <w:spacing w:after="0" w:line="240" w:lineRule="auto"/>
              <w:ind w:left="318" w:hanging="318"/>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Mengoptimalkan potensi kualifikasi guru besar dan jumlah lulusan S3 untuk berperan sebagai </w:t>
            </w:r>
            <w:r w:rsidRPr="00F24B70">
              <w:rPr>
                <w:rFonts w:ascii="Times New Roman" w:eastAsia="Times New Roman" w:hAnsi="Times New Roman" w:cs="Times New Roman"/>
                <w:i/>
                <w:color w:val="000000"/>
                <w:sz w:val="20"/>
                <w:szCs w:val="20"/>
              </w:rPr>
              <w:t>keynote speaker</w:t>
            </w:r>
            <w:r w:rsidRPr="00F24B70">
              <w:rPr>
                <w:rFonts w:ascii="Times New Roman" w:eastAsia="Times New Roman" w:hAnsi="Times New Roman" w:cs="Times New Roman"/>
                <w:color w:val="000000"/>
                <w:sz w:val="20"/>
                <w:szCs w:val="20"/>
              </w:rPr>
              <w:t xml:space="preserve"> dalam pertemuan ilmiah tingkat internasional, nasional  dan lokal.</w:t>
            </w:r>
          </w:p>
          <w:p w14:paraId="29193AA5" w14:textId="77777777" w:rsidR="00142269" w:rsidRPr="00F24B70" w:rsidRDefault="00142269" w:rsidP="00142269">
            <w:pPr>
              <w:pStyle w:val="ListParagraph"/>
              <w:numPr>
                <w:ilvl w:val="0"/>
                <w:numId w:val="10"/>
              </w:numPr>
              <w:spacing w:after="0" w:line="240" w:lineRule="auto"/>
              <w:ind w:left="318" w:hanging="318"/>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lastRenderedPageBreak/>
              <w:t>Memfasilitasi pendaftaran luaran penelitian para dosen untuk mendapatkan HKI.</w:t>
            </w:r>
          </w:p>
          <w:p w14:paraId="47EB906D" w14:textId="77777777" w:rsidR="00142269" w:rsidRPr="00F24B70" w:rsidRDefault="00142269" w:rsidP="00552675">
            <w:pPr>
              <w:pStyle w:val="ListParagraph"/>
              <w:spacing w:after="0" w:line="240" w:lineRule="auto"/>
              <w:ind w:left="383"/>
              <w:jc w:val="both"/>
              <w:rPr>
                <w:rFonts w:ascii="Times New Roman" w:eastAsia="Times New Roman" w:hAnsi="Times New Roman" w:cs="Times New Roman"/>
                <w:color w:val="000000"/>
                <w:sz w:val="20"/>
                <w:szCs w:val="20"/>
              </w:rPr>
            </w:pPr>
          </w:p>
        </w:tc>
        <w:tc>
          <w:tcPr>
            <w:tcW w:w="3119" w:type="dxa"/>
            <w:vMerge/>
            <w:shd w:val="clear" w:color="auto" w:fill="auto"/>
          </w:tcPr>
          <w:p w14:paraId="33108030" w14:textId="77777777" w:rsidR="00142269" w:rsidRPr="00F24B70" w:rsidRDefault="00142269" w:rsidP="00552675">
            <w:pPr>
              <w:spacing w:after="0" w:line="240" w:lineRule="auto"/>
              <w:jc w:val="both"/>
              <w:rPr>
                <w:rFonts w:ascii="Times New Roman" w:eastAsia="Times New Roman" w:hAnsi="Times New Roman" w:cs="Times New Roman"/>
                <w:color w:val="000000"/>
                <w:sz w:val="20"/>
                <w:szCs w:val="20"/>
              </w:rPr>
            </w:pPr>
          </w:p>
        </w:tc>
      </w:tr>
      <w:tr w:rsidR="00E31FA4" w:rsidRPr="00F24B70" w14:paraId="2356CCC2" w14:textId="77777777" w:rsidTr="00142269">
        <w:trPr>
          <w:trHeight w:val="547"/>
        </w:trPr>
        <w:tc>
          <w:tcPr>
            <w:tcW w:w="2297" w:type="dxa"/>
            <w:shd w:val="clear" w:color="auto" w:fill="auto"/>
            <w:hideMark/>
          </w:tcPr>
          <w:p w14:paraId="2F2E6EB8"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Ketersediaan informasi sumber publikasi hasil penelitian pada tingkat internasional maupun nasional.</w:t>
            </w:r>
          </w:p>
        </w:tc>
        <w:tc>
          <w:tcPr>
            <w:tcW w:w="2977" w:type="dxa"/>
            <w:vMerge/>
            <w:vAlign w:val="center"/>
            <w:hideMark/>
          </w:tcPr>
          <w:p w14:paraId="235A5AD1"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3119" w:type="dxa"/>
            <w:vMerge/>
            <w:vAlign w:val="center"/>
            <w:hideMark/>
          </w:tcPr>
          <w:p w14:paraId="5C5AD2D3"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r>
      <w:tr w:rsidR="00E31FA4" w:rsidRPr="00F24B70" w14:paraId="39E059D6" w14:textId="77777777" w:rsidTr="00142269">
        <w:trPr>
          <w:trHeight w:val="600"/>
        </w:trPr>
        <w:tc>
          <w:tcPr>
            <w:tcW w:w="2297" w:type="dxa"/>
            <w:shd w:val="clear" w:color="auto" w:fill="auto"/>
            <w:hideMark/>
          </w:tcPr>
          <w:p w14:paraId="53F9FBBA"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Keterdiaan informasi pembiayaan luaran penelitian (seminar, pembiayaan sbg </w:t>
            </w:r>
            <w:r w:rsidRPr="00F24B70">
              <w:rPr>
                <w:rFonts w:ascii="Times New Roman" w:eastAsia="Times New Roman" w:hAnsi="Times New Roman" w:cs="Times New Roman"/>
                <w:i/>
                <w:color w:val="000000"/>
                <w:sz w:val="20"/>
                <w:szCs w:val="20"/>
              </w:rPr>
              <w:t>keynote speaker</w:t>
            </w:r>
            <w:r w:rsidRPr="00F24B70">
              <w:rPr>
                <w:rFonts w:ascii="Times New Roman" w:eastAsia="Times New Roman" w:hAnsi="Times New Roman" w:cs="Times New Roman"/>
                <w:color w:val="000000"/>
                <w:sz w:val="20"/>
                <w:szCs w:val="20"/>
              </w:rPr>
              <w:t>,  jurnal dan buku) pada tingkat nasional dan internasional dari Kemenristek maupun dari insitusi lain</w:t>
            </w:r>
          </w:p>
        </w:tc>
        <w:tc>
          <w:tcPr>
            <w:tcW w:w="2977" w:type="dxa"/>
            <w:vMerge/>
            <w:vAlign w:val="center"/>
            <w:hideMark/>
          </w:tcPr>
          <w:p w14:paraId="383AF2D3"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3119" w:type="dxa"/>
            <w:shd w:val="clear" w:color="auto" w:fill="auto"/>
            <w:hideMark/>
          </w:tcPr>
          <w:p w14:paraId="488263D7"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Sistem disinsentif (</w:t>
            </w:r>
            <w:r w:rsidRPr="00F24B70">
              <w:rPr>
                <w:rFonts w:ascii="Times New Roman" w:eastAsia="Times New Roman" w:hAnsi="Times New Roman" w:cs="Times New Roman"/>
                <w:i/>
                <w:color w:val="000000"/>
                <w:sz w:val="20"/>
                <w:szCs w:val="20"/>
              </w:rPr>
              <w:t>punishment</w:t>
            </w:r>
            <w:r w:rsidRPr="00F24B70">
              <w:rPr>
                <w:rFonts w:ascii="Times New Roman" w:eastAsia="Times New Roman" w:hAnsi="Times New Roman" w:cs="Times New Roman"/>
                <w:color w:val="000000"/>
                <w:sz w:val="20"/>
                <w:szCs w:val="20"/>
              </w:rPr>
              <w:t xml:space="preserve">) bagi dosen yang tidak melakukan penelitian dan menghasilkan luaran penelitian berdasarkan </w:t>
            </w:r>
            <w:r w:rsidRPr="00F24B70">
              <w:rPr>
                <w:rFonts w:ascii="Times New Roman" w:eastAsia="Times New Roman" w:hAnsi="Times New Roman" w:cs="Times New Roman"/>
                <w:i/>
                <w:color w:val="000000"/>
                <w:sz w:val="20"/>
                <w:szCs w:val="20"/>
              </w:rPr>
              <w:t>Key Performance Indicator</w:t>
            </w:r>
            <w:r w:rsidRPr="00F24B70">
              <w:rPr>
                <w:rFonts w:ascii="Times New Roman" w:eastAsia="Times New Roman" w:hAnsi="Times New Roman" w:cs="Times New Roman"/>
                <w:color w:val="000000"/>
                <w:sz w:val="20"/>
                <w:szCs w:val="20"/>
              </w:rPr>
              <w:t xml:space="preserve"> (KPI)</w:t>
            </w:r>
          </w:p>
          <w:p w14:paraId="4D3D0B1E"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r>
      <w:tr w:rsidR="00E31FA4" w:rsidRPr="00F24B70" w14:paraId="6B836933" w14:textId="77777777" w:rsidTr="00142269">
        <w:trPr>
          <w:trHeight w:val="1004"/>
        </w:trPr>
        <w:tc>
          <w:tcPr>
            <w:tcW w:w="2297" w:type="dxa"/>
            <w:shd w:val="clear" w:color="auto" w:fill="auto"/>
            <w:hideMark/>
          </w:tcPr>
          <w:p w14:paraId="6EE33BB5"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lastRenderedPageBreak/>
              <w:t xml:space="preserve">Peningkatan jumlah pembiayaan dana </w:t>
            </w:r>
            <w:r w:rsidR="00142269">
              <w:rPr>
                <w:rFonts w:ascii="Times New Roman" w:eastAsia="Times New Roman" w:hAnsi="Times New Roman" w:cs="Times New Roman"/>
                <w:color w:val="000000"/>
                <w:sz w:val="20"/>
                <w:szCs w:val="20"/>
              </w:rPr>
              <w:t>penelitian dari DP2M.</w:t>
            </w:r>
          </w:p>
        </w:tc>
        <w:tc>
          <w:tcPr>
            <w:tcW w:w="2977" w:type="dxa"/>
            <w:vMerge/>
            <w:vAlign w:val="center"/>
            <w:hideMark/>
          </w:tcPr>
          <w:p w14:paraId="1E768E36"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3119" w:type="dxa"/>
            <w:shd w:val="clear" w:color="auto" w:fill="auto"/>
            <w:hideMark/>
          </w:tcPr>
          <w:p w14:paraId="453A600B"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Mendorong dosen untuk mengoptimalisasikan dana penelitian internal, DRPM dan dari sumber lain. </w:t>
            </w:r>
          </w:p>
        </w:tc>
      </w:tr>
      <w:tr w:rsidR="00E31FA4" w:rsidRPr="00F24B70" w14:paraId="62B4396C" w14:textId="77777777" w:rsidTr="00142269">
        <w:trPr>
          <w:trHeight w:val="900"/>
        </w:trPr>
        <w:tc>
          <w:tcPr>
            <w:tcW w:w="2297" w:type="dxa"/>
            <w:shd w:val="clear" w:color="auto" w:fill="auto"/>
            <w:hideMark/>
          </w:tcPr>
          <w:p w14:paraId="2B67B640"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lastRenderedPageBreak/>
              <w:t>Tersedia Lembaga HKI untuk membantu peneliti mendapatkan paten dan hak cipta.</w:t>
            </w:r>
          </w:p>
        </w:tc>
        <w:tc>
          <w:tcPr>
            <w:tcW w:w="2977" w:type="dxa"/>
            <w:shd w:val="clear" w:color="auto" w:fill="auto"/>
            <w:hideMark/>
          </w:tcPr>
          <w:p w14:paraId="44C77E4E"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Memfasilitasi pendaftaran luaran penelitian para dosen untuk mendapatkan HKI</w:t>
            </w:r>
          </w:p>
        </w:tc>
        <w:tc>
          <w:tcPr>
            <w:tcW w:w="3119" w:type="dxa"/>
            <w:shd w:val="clear" w:color="auto" w:fill="auto"/>
            <w:hideMark/>
          </w:tcPr>
          <w:p w14:paraId="344553FF"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Memperkuat jalur koordinasi antara Lemlit dan HKI untuk mendapatkan paten dan hak cipta</w:t>
            </w:r>
          </w:p>
        </w:tc>
      </w:tr>
      <w:tr w:rsidR="00E31FA4" w:rsidRPr="00F24B70" w14:paraId="005D8EE6" w14:textId="77777777" w:rsidTr="00142269">
        <w:trPr>
          <w:trHeight w:val="300"/>
        </w:trPr>
        <w:tc>
          <w:tcPr>
            <w:tcW w:w="2297" w:type="dxa"/>
            <w:shd w:val="clear" w:color="000000" w:fill="D8D8D8"/>
            <w:noWrap/>
            <w:hideMark/>
          </w:tcPr>
          <w:p w14:paraId="370BD1A1"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Threaths (T) - Ancaman</w:t>
            </w:r>
          </w:p>
        </w:tc>
        <w:tc>
          <w:tcPr>
            <w:tcW w:w="2977" w:type="dxa"/>
            <w:shd w:val="clear" w:color="000000" w:fill="D8D8D8"/>
            <w:noWrap/>
            <w:hideMark/>
          </w:tcPr>
          <w:p w14:paraId="5B75EED2"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S-T</w:t>
            </w:r>
          </w:p>
        </w:tc>
        <w:tc>
          <w:tcPr>
            <w:tcW w:w="3119" w:type="dxa"/>
            <w:shd w:val="clear" w:color="000000" w:fill="D8D8D8"/>
            <w:noWrap/>
            <w:hideMark/>
          </w:tcPr>
          <w:p w14:paraId="5657C641" w14:textId="77777777" w:rsidR="00E31FA4" w:rsidRPr="00F24B70" w:rsidRDefault="00E31FA4" w:rsidP="00552675">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W-T</w:t>
            </w:r>
          </w:p>
        </w:tc>
      </w:tr>
      <w:tr w:rsidR="00E31FA4" w:rsidRPr="00F24B70" w14:paraId="61EE0AB0" w14:textId="77777777" w:rsidTr="00142269">
        <w:trPr>
          <w:trHeight w:val="600"/>
        </w:trPr>
        <w:tc>
          <w:tcPr>
            <w:tcW w:w="2297" w:type="dxa"/>
            <w:shd w:val="clear" w:color="auto" w:fill="auto"/>
            <w:hideMark/>
          </w:tcPr>
          <w:p w14:paraId="203FB485"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luaran penelitian dari Perguruan Tinggi lain.</w:t>
            </w:r>
          </w:p>
        </w:tc>
        <w:tc>
          <w:tcPr>
            <w:tcW w:w="2977" w:type="dxa"/>
            <w:vMerge w:val="restart"/>
            <w:shd w:val="clear" w:color="auto" w:fill="auto"/>
            <w:hideMark/>
          </w:tcPr>
          <w:p w14:paraId="46FD172D"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Meningkatkan kemampuan dosen melaksanakan penelitian dan luaran penelitian dengan sumber dana dari dalam dan luar negeri, baik pada tingkat nasional maupun internasional.</w:t>
            </w:r>
          </w:p>
          <w:p w14:paraId="766EFECC"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3119" w:type="dxa"/>
            <w:vMerge w:val="restart"/>
            <w:shd w:val="clear" w:color="auto" w:fill="auto"/>
            <w:hideMark/>
          </w:tcPr>
          <w:p w14:paraId="1B31D611"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Perubahan dari PT yang berorientasi pada pendidikan dan pengajaran menjadi PT dengan orientasi penelitian (</w:t>
            </w:r>
            <w:r w:rsidRPr="00F24B70">
              <w:rPr>
                <w:rFonts w:ascii="Times New Roman" w:eastAsia="Times New Roman" w:hAnsi="Times New Roman" w:cs="Times New Roman"/>
                <w:i/>
                <w:color w:val="000000"/>
                <w:sz w:val="20"/>
                <w:szCs w:val="20"/>
              </w:rPr>
              <w:t>Research University</w:t>
            </w:r>
            <w:r w:rsidRPr="00F24B70">
              <w:rPr>
                <w:rFonts w:ascii="Times New Roman" w:eastAsia="Times New Roman" w:hAnsi="Times New Roman" w:cs="Times New Roman"/>
                <w:color w:val="000000"/>
                <w:sz w:val="20"/>
                <w:szCs w:val="20"/>
              </w:rPr>
              <w:t>) dengan memasukkan unsur penelitian pada setiap Renstra Fakultas</w:t>
            </w:r>
          </w:p>
        </w:tc>
      </w:tr>
      <w:tr w:rsidR="00E31FA4" w:rsidRPr="00F24B70" w14:paraId="0660F73F" w14:textId="77777777" w:rsidTr="00142269">
        <w:trPr>
          <w:trHeight w:val="600"/>
        </w:trPr>
        <w:tc>
          <w:tcPr>
            <w:tcW w:w="2297" w:type="dxa"/>
            <w:shd w:val="clear" w:color="auto" w:fill="auto"/>
            <w:hideMark/>
          </w:tcPr>
          <w:p w14:paraId="041CEAD7"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Meningkatnya jumlah proposal penelitian yang disetujui  DP2M pada Perguruan Tinggi lain.</w:t>
            </w:r>
          </w:p>
        </w:tc>
        <w:tc>
          <w:tcPr>
            <w:tcW w:w="2977" w:type="dxa"/>
            <w:vMerge/>
            <w:vAlign w:val="center"/>
            <w:hideMark/>
          </w:tcPr>
          <w:p w14:paraId="6469F8F8"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c>
          <w:tcPr>
            <w:tcW w:w="3119" w:type="dxa"/>
            <w:vMerge/>
            <w:vAlign w:val="center"/>
            <w:hideMark/>
          </w:tcPr>
          <w:p w14:paraId="50812B24"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r>
      <w:tr w:rsidR="00E31FA4" w:rsidRPr="00F24B70" w14:paraId="49EF6346" w14:textId="77777777" w:rsidTr="00142269">
        <w:trPr>
          <w:trHeight w:val="980"/>
        </w:trPr>
        <w:tc>
          <w:tcPr>
            <w:tcW w:w="2297" w:type="dxa"/>
            <w:shd w:val="clear" w:color="auto" w:fill="auto"/>
            <w:hideMark/>
          </w:tcPr>
          <w:p w14:paraId="50F9E655"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manajemen lembaga penelitian pada Perguruan Tinggi lain.</w:t>
            </w:r>
          </w:p>
        </w:tc>
        <w:tc>
          <w:tcPr>
            <w:tcW w:w="2977" w:type="dxa"/>
            <w:shd w:val="clear" w:color="auto" w:fill="auto"/>
            <w:hideMark/>
          </w:tcPr>
          <w:p w14:paraId="1E06186F"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Optimalisasi sarana dan prasarana untuk peningkatan kualitas manajemen penelitian</w:t>
            </w:r>
          </w:p>
        </w:tc>
        <w:tc>
          <w:tcPr>
            <w:tcW w:w="3119" w:type="dxa"/>
            <w:vMerge/>
            <w:vAlign w:val="center"/>
            <w:hideMark/>
          </w:tcPr>
          <w:p w14:paraId="6AE40DB9"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r>
      <w:tr w:rsidR="00E31FA4" w:rsidRPr="00F24B70" w14:paraId="75DB5515" w14:textId="77777777" w:rsidTr="00142269">
        <w:trPr>
          <w:trHeight w:val="1215"/>
        </w:trPr>
        <w:tc>
          <w:tcPr>
            <w:tcW w:w="2297" w:type="dxa"/>
            <w:shd w:val="clear" w:color="auto" w:fill="auto"/>
            <w:hideMark/>
          </w:tcPr>
          <w:p w14:paraId="7FC05203"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Kesinambungan kerja sama antara PT dan PT di dalam dan Luar Negeri pada Perguruan Tinggi lain yang terhubung erat dengan kegiatan penelitian.</w:t>
            </w:r>
          </w:p>
        </w:tc>
        <w:tc>
          <w:tcPr>
            <w:tcW w:w="2977" w:type="dxa"/>
            <w:shd w:val="clear" w:color="auto" w:fill="auto"/>
            <w:hideMark/>
          </w:tcPr>
          <w:p w14:paraId="10173846"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Meningkatkan kemampuan guru besar dalam memanfaatkan kerjasama Unpas dengan perguruan tinggi dalam dan luar negeri.</w:t>
            </w:r>
          </w:p>
        </w:tc>
        <w:tc>
          <w:tcPr>
            <w:tcW w:w="3119" w:type="dxa"/>
            <w:shd w:val="clear" w:color="auto" w:fill="auto"/>
            <w:hideMark/>
          </w:tcPr>
          <w:p w14:paraId="65D6A095"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Guru besar  dan lulusan S3 wajib memanfaatkan MoU sebagai hasil kerja sama dengan institusi dan PT di dalam dan Luar Negeri.</w:t>
            </w:r>
          </w:p>
        </w:tc>
      </w:tr>
      <w:tr w:rsidR="00E31FA4" w:rsidRPr="00F24B70" w14:paraId="73B6F3FB" w14:textId="77777777" w:rsidTr="00142269">
        <w:trPr>
          <w:trHeight w:val="921"/>
        </w:trPr>
        <w:tc>
          <w:tcPr>
            <w:tcW w:w="2297" w:type="dxa"/>
            <w:shd w:val="clear" w:color="auto" w:fill="auto"/>
            <w:hideMark/>
          </w:tcPr>
          <w:p w14:paraId="7A5C087A"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Perguruan Tinggi lain menyediakan dana internal yang besar untuk kegiatan penelitian</w:t>
            </w:r>
          </w:p>
        </w:tc>
        <w:tc>
          <w:tcPr>
            <w:tcW w:w="2977" w:type="dxa"/>
            <w:shd w:val="clear" w:color="auto" w:fill="auto"/>
            <w:hideMark/>
          </w:tcPr>
          <w:p w14:paraId="37BE2848"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Evaluasi berkala tentang kelayakan dana internal untuk kegiatan penelitian.</w:t>
            </w:r>
          </w:p>
        </w:tc>
        <w:tc>
          <w:tcPr>
            <w:tcW w:w="3119" w:type="dxa"/>
            <w:shd w:val="clear" w:color="auto" w:fill="auto"/>
            <w:hideMark/>
          </w:tcPr>
          <w:p w14:paraId="151C24A8"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Mengoptimalkan dosen untuk mendapatkan dana internal publikasi ilmiah yang diterbitkan oleh jurnal Scopus/Thompson.</w:t>
            </w:r>
          </w:p>
        </w:tc>
      </w:tr>
      <w:tr w:rsidR="00E31FA4" w:rsidRPr="00F24B70" w14:paraId="14284538" w14:textId="77777777" w:rsidTr="00142269">
        <w:trPr>
          <w:trHeight w:val="1215"/>
        </w:trPr>
        <w:tc>
          <w:tcPr>
            <w:tcW w:w="2297" w:type="dxa"/>
            <w:shd w:val="clear" w:color="auto" w:fill="auto"/>
            <w:hideMark/>
          </w:tcPr>
          <w:p w14:paraId="4CBAD1CE"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 xml:space="preserve">Perguruan tinggi lain telah mengaplikasikan </w:t>
            </w:r>
            <w:r w:rsidRPr="00F24B70">
              <w:rPr>
                <w:rFonts w:ascii="Times New Roman" w:eastAsia="Times New Roman" w:hAnsi="Times New Roman" w:cs="Times New Roman"/>
                <w:i/>
                <w:color w:val="000000"/>
                <w:sz w:val="20"/>
                <w:szCs w:val="20"/>
              </w:rPr>
              <w:t>Key Performance Indicator</w:t>
            </w:r>
            <w:r w:rsidRPr="00F24B70">
              <w:rPr>
                <w:rFonts w:ascii="Times New Roman" w:eastAsia="Times New Roman" w:hAnsi="Times New Roman" w:cs="Times New Roman"/>
                <w:color w:val="000000"/>
                <w:sz w:val="20"/>
                <w:szCs w:val="20"/>
              </w:rPr>
              <w:t xml:space="preserve"> (KPI) bagi dosen, sehingga mendorong dosen untuk menghasilkan karya ilmiah. </w:t>
            </w:r>
          </w:p>
        </w:tc>
        <w:tc>
          <w:tcPr>
            <w:tcW w:w="2977" w:type="dxa"/>
            <w:shd w:val="clear" w:color="auto" w:fill="auto"/>
            <w:hideMark/>
          </w:tcPr>
          <w:p w14:paraId="360F9BC9"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Melaksanakan koordinasi yang lebih baik dengan Puslit agar dosen melaksanakan dan menyerahkan laporan penelitian yang dilengkapi dengan data luaran penelitian  kepada Lemlit.</w:t>
            </w:r>
          </w:p>
        </w:tc>
        <w:tc>
          <w:tcPr>
            <w:tcW w:w="3119" w:type="dxa"/>
            <w:shd w:val="clear" w:color="auto" w:fill="auto"/>
            <w:hideMark/>
          </w:tcPr>
          <w:p w14:paraId="0FD84098"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dan kuantitas penelitian dosen dan dievaluasi secara berkala.</w:t>
            </w:r>
          </w:p>
          <w:p w14:paraId="7632C123" w14:textId="77777777" w:rsidR="00E31FA4" w:rsidRPr="00F24B70" w:rsidRDefault="00E31FA4" w:rsidP="00552675">
            <w:pPr>
              <w:spacing w:after="0" w:line="240" w:lineRule="auto"/>
              <w:jc w:val="both"/>
              <w:rPr>
                <w:rFonts w:ascii="Times New Roman" w:eastAsia="Times New Roman" w:hAnsi="Times New Roman" w:cs="Times New Roman"/>
                <w:color w:val="000000"/>
                <w:sz w:val="20"/>
                <w:szCs w:val="20"/>
              </w:rPr>
            </w:pPr>
          </w:p>
        </w:tc>
      </w:tr>
    </w:tbl>
    <w:p w14:paraId="67F41F3A" w14:textId="77777777" w:rsidR="00E31FA4" w:rsidRPr="00AF78D1" w:rsidRDefault="00AF78D1" w:rsidP="00552675">
      <w:pPr>
        <w:pStyle w:val="ListParagraph"/>
        <w:spacing w:after="0" w:line="360" w:lineRule="auto"/>
        <w:ind w:left="0"/>
        <w:jc w:val="both"/>
        <w:rPr>
          <w:rFonts w:ascii="Times New Roman" w:hAnsi="Times New Roman" w:cs="Times New Roman"/>
          <w:b/>
          <w:sz w:val="16"/>
          <w:szCs w:val="16"/>
        </w:rPr>
      </w:pPr>
      <w:r w:rsidRPr="00AF78D1">
        <w:rPr>
          <w:rFonts w:ascii="Times New Roman" w:hAnsi="Times New Roman" w:cs="Times New Roman"/>
          <w:b/>
          <w:sz w:val="16"/>
          <w:szCs w:val="16"/>
        </w:rPr>
        <w:t>Sumber: Lembaga Penelitian Unpas, 2017</w:t>
      </w:r>
    </w:p>
    <w:p w14:paraId="1B5EE284" w14:textId="77777777" w:rsidR="0093413E" w:rsidRPr="004912DF" w:rsidRDefault="0093413E" w:rsidP="00552675">
      <w:pPr>
        <w:jc w:val="both"/>
        <w:rPr>
          <w:rFonts w:ascii="Times New Roman" w:hAnsi="Times New Roman" w:cs="Times New Roman"/>
          <w:sz w:val="24"/>
          <w:szCs w:val="24"/>
        </w:rPr>
      </w:pPr>
    </w:p>
    <w:p w14:paraId="2224B1C1" w14:textId="77777777" w:rsidR="0093413E" w:rsidRDefault="0093413E" w:rsidP="00552675">
      <w:pPr>
        <w:pStyle w:val="ListParagraph"/>
        <w:ind w:left="567"/>
        <w:jc w:val="both"/>
        <w:rPr>
          <w:rFonts w:ascii="Times New Roman" w:hAnsi="Times New Roman" w:cs="Times New Roman"/>
          <w:sz w:val="24"/>
          <w:szCs w:val="24"/>
        </w:rPr>
      </w:pPr>
    </w:p>
    <w:p w14:paraId="74C3FDBF" w14:textId="77777777" w:rsidR="0093413E" w:rsidRDefault="0093413E" w:rsidP="00552675">
      <w:pPr>
        <w:pStyle w:val="ListParagraph"/>
        <w:ind w:left="567"/>
        <w:jc w:val="both"/>
        <w:rPr>
          <w:rFonts w:ascii="Times New Roman" w:hAnsi="Times New Roman" w:cs="Times New Roman"/>
          <w:sz w:val="24"/>
          <w:szCs w:val="24"/>
        </w:rPr>
      </w:pPr>
    </w:p>
    <w:p w14:paraId="1DEA70EA" w14:textId="77777777" w:rsidR="0093413E" w:rsidRDefault="0093413E" w:rsidP="00552675">
      <w:pPr>
        <w:pStyle w:val="ListParagraph"/>
        <w:ind w:left="567"/>
        <w:jc w:val="both"/>
        <w:rPr>
          <w:rFonts w:ascii="Times New Roman" w:hAnsi="Times New Roman" w:cs="Times New Roman"/>
          <w:sz w:val="24"/>
          <w:szCs w:val="24"/>
        </w:rPr>
      </w:pPr>
    </w:p>
    <w:p w14:paraId="45FA8378" w14:textId="77777777" w:rsidR="0093413E" w:rsidRDefault="0093413E" w:rsidP="00552675">
      <w:pPr>
        <w:pStyle w:val="ListParagraph"/>
        <w:ind w:left="567"/>
        <w:jc w:val="both"/>
        <w:rPr>
          <w:rFonts w:ascii="Times New Roman" w:hAnsi="Times New Roman" w:cs="Times New Roman"/>
          <w:sz w:val="24"/>
          <w:szCs w:val="24"/>
        </w:rPr>
      </w:pPr>
    </w:p>
    <w:p w14:paraId="369270DB" w14:textId="77777777" w:rsidR="0093413E" w:rsidRDefault="0093413E" w:rsidP="00552675">
      <w:pPr>
        <w:pStyle w:val="ListParagraph"/>
        <w:ind w:left="567"/>
        <w:jc w:val="both"/>
        <w:rPr>
          <w:rFonts w:ascii="Times New Roman" w:hAnsi="Times New Roman" w:cs="Times New Roman"/>
          <w:sz w:val="24"/>
          <w:szCs w:val="24"/>
        </w:rPr>
      </w:pPr>
    </w:p>
    <w:p w14:paraId="2B00485E" w14:textId="77777777" w:rsidR="0093413E" w:rsidRDefault="0093413E" w:rsidP="00552675">
      <w:pPr>
        <w:pStyle w:val="ListParagraph"/>
        <w:ind w:left="567"/>
        <w:jc w:val="both"/>
        <w:rPr>
          <w:rFonts w:ascii="Times New Roman" w:hAnsi="Times New Roman" w:cs="Times New Roman"/>
          <w:sz w:val="24"/>
          <w:szCs w:val="24"/>
        </w:rPr>
      </w:pPr>
    </w:p>
    <w:p w14:paraId="44E50A93" w14:textId="77777777" w:rsidR="0093413E" w:rsidRDefault="0093413E" w:rsidP="00552675">
      <w:pPr>
        <w:pStyle w:val="ListParagraph"/>
        <w:ind w:left="567"/>
        <w:jc w:val="both"/>
        <w:rPr>
          <w:rFonts w:ascii="Times New Roman" w:hAnsi="Times New Roman" w:cs="Times New Roman"/>
          <w:sz w:val="24"/>
          <w:szCs w:val="24"/>
        </w:rPr>
      </w:pPr>
    </w:p>
    <w:p w14:paraId="21D38DBC" w14:textId="77777777" w:rsidR="0093413E" w:rsidRDefault="0093413E" w:rsidP="00552675">
      <w:pPr>
        <w:pStyle w:val="ListParagraph"/>
        <w:ind w:left="567"/>
        <w:jc w:val="both"/>
        <w:rPr>
          <w:rFonts w:ascii="Times New Roman" w:hAnsi="Times New Roman" w:cs="Times New Roman"/>
          <w:sz w:val="24"/>
          <w:szCs w:val="24"/>
        </w:rPr>
      </w:pPr>
    </w:p>
    <w:p w14:paraId="4BF12117" w14:textId="77777777" w:rsidR="0093413E" w:rsidRDefault="0093413E" w:rsidP="00552675">
      <w:pPr>
        <w:pStyle w:val="ListParagraph"/>
        <w:ind w:left="567"/>
        <w:jc w:val="both"/>
        <w:rPr>
          <w:rFonts w:ascii="Times New Roman" w:hAnsi="Times New Roman" w:cs="Times New Roman"/>
          <w:sz w:val="24"/>
          <w:szCs w:val="24"/>
        </w:rPr>
      </w:pPr>
    </w:p>
    <w:p w14:paraId="7C8F473E" w14:textId="77777777" w:rsidR="0093413E" w:rsidRDefault="00552675" w:rsidP="00552675">
      <w:pPr>
        <w:pStyle w:val="ListParagraph"/>
        <w:tabs>
          <w:tab w:val="left" w:pos="6135"/>
        </w:tabs>
        <w:ind w:left="567"/>
        <w:jc w:val="both"/>
        <w:rPr>
          <w:rFonts w:ascii="Times New Roman" w:hAnsi="Times New Roman" w:cs="Times New Roman"/>
          <w:sz w:val="24"/>
          <w:szCs w:val="24"/>
        </w:rPr>
      </w:pPr>
      <w:r>
        <w:rPr>
          <w:rFonts w:ascii="Times New Roman" w:hAnsi="Times New Roman" w:cs="Times New Roman"/>
          <w:sz w:val="24"/>
          <w:szCs w:val="24"/>
        </w:rPr>
        <w:tab/>
      </w:r>
    </w:p>
    <w:p w14:paraId="1FAD1833" w14:textId="77777777" w:rsidR="0093413E" w:rsidRDefault="0093413E" w:rsidP="00552675">
      <w:pPr>
        <w:pStyle w:val="ListParagraph"/>
        <w:ind w:left="567"/>
        <w:jc w:val="both"/>
        <w:rPr>
          <w:rFonts w:ascii="Times New Roman" w:hAnsi="Times New Roman" w:cs="Times New Roman"/>
          <w:sz w:val="24"/>
          <w:szCs w:val="24"/>
        </w:rPr>
      </w:pPr>
    </w:p>
    <w:p w14:paraId="4E862DF9" w14:textId="77777777" w:rsidR="0093413E" w:rsidRDefault="0093413E" w:rsidP="00552675">
      <w:pPr>
        <w:pStyle w:val="ListParagraph"/>
        <w:ind w:left="567"/>
        <w:jc w:val="both"/>
        <w:rPr>
          <w:rFonts w:ascii="Times New Roman" w:hAnsi="Times New Roman" w:cs="Times New Roman"/>
          <w:sz w:val="24"/>
          <w:szCs w:val="24"/>
        </w:rPr>
      </w:pPr>
    </w:p>
    <w:p w14:paraId="3AAC4EED" w14:textId="77777777" w:rsidR="0093413E" w:rsidRPr="00F24B70" w:rsidRDefault="0093413E"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F24B70">
        <w:rPr>
          <w:rFonts w:ascii="Times New Roman" w:hAnsi="Times New Roman" w:cs="Times New Roman"/>
          <w:b/>
          <w:sz w:val="24"/>
          <w:szCs w:val="24"/>
        </w:rPr>
        <w:t>Rencana Tindak Lanjut</w:t>
      </w:r>
    </w:p>
    <w:p w14:paraId="7F5CA4B9" w14:textId="77777777" w:rsidR="0093413E" w:rsidRDefault="00AF6361"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Rencana Tindak lanjut dari Monev Internal Penelitian untuk meningkatkan kualitas penelitian dosen adalah sebagai berikut:</w:t>
      </w:r>
    </w:p>
    <w:p w14:paraId="20284A1D" w14:textId="77777777" w:rsidR="00AF6361" w:rsidRDefault="0093413E"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sidRPr="00AF6361">
        <w:rPr>
          <w:rFonts w:ascii="Times New Roman" w:hAnsi="Times New Roman" w:cs="Times New Roman"/>
          <w:sz w:val="24"/>
          <w:szCs w:val="24"/>
        </w:rPr>
        <w:t xml:space="preserve">Pelatihan </w:t>
      </w:r>
      <w:r w:rsidR="00AF6361">
        <w:rPr>
          <w:rFonts w:ascii="Times New Roman" w:hAnsi="Times New Roman" w:cs="Times New Roman"/>
          <w:sz w:val="24"/>
          <w:szCs w:val="24"/>
        </w:rPr>
        <w:t xml:space="preserve">Penyusunan </w:t>
      </w:r>
      <w:r w:rsidRPr="00AF6361">
        <w:rPr>
          <w:rFonts w:ascii="Times New Roman" w:hAnsi="Times New Roman" w:cs="Times New Roman"/>
          <w:sz w:val="24"/>
          <w:szCs w:val="24"/>
        </w:rPr>
        <w:t>Proposal</w:t>
      </w:r>
      <w:r w:rsidR="00AF6361">
        <w:rPr>
          <w:rFonts w:ascii="Times New Roman" w:hAnsi="Times New Roman" w:cs="Times New Roman"/>
          <w:sz w:val="24"/>
          <w:szCs w:val="24"/>
        </w:rPr>
        <w:t xml:space="preserve"> Penelitian</w:t>
      </w:r>
    </w:p>
    <w:p w14:paraId="44B00C95" w14:textId="77777777" w:rsidR="006B18DC" w:rsidRDefault="006B18DC"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Pelatihan Penulisan Jurnal Ilmiah</w:t>
      </w:r>
    </w:p>
    <w:p w14:paraId="30DF85FF" w14:textId="77777777" w:rsidR="006B18DC" w:rsidRDefault="006B18DC"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Pelatihan Penulisan Buku Ajar</w:t>
      </w:r>
    </w:p>
    <w:p w14:paraId="0A2467A0" w14:textId="77777777" w:rsidR="00AF6361" w:rsidRPr="00AF6361" w:rsidRDefault="0093413E"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sidRPr="00AF6361">
        <w:rPr>
          <w:rFonts w:ascii="Times New Roman" w:hAnsi="Times New Roman" w:cs="Times New Roman"/>
          <w:sz w:val="24"/>
          <w:szCs w:val="24"/>
        </w:rPr>
        <w:t>Pelatihan</w:t>
      </w:r>
      <w:r w:rsidR="00AF6361">
        <w:rPr>
          <w:rFonts w:ascii="Times New Roman" w:hAnsi="Times New Roman" w:cs="Times New Roman"/>
          <w:sz w:val="24"/>
          <w:szCs w:val="24"/>
        </w:rPr>
        <w:t xml:space="preserve"> penggunaan</w:t>
      </w:r>
      <w:r w:rsidRPr="00AF6361">
        <w:rPr>
          <w:rFonts w:ascii="Times New Roman" w:hAnsi="Times New Roman" w:cs="Times New Roman"/>
          <w:sz w:val="24"/>
          <w:szCs w:val="24"/>
        </w:rPr>
        <w:t xml:space="preserve"> </w:t>
      </w:r>
      <w:r w:rsidRPr="00AF6361">
        <w:rPr>
          <w:rFonts w:ascii="Times New Roman" w:hAnsi="Times New Roman" w:cs="Times New Roman"/>
          <w:i/>
          <w:sz w:val="24"/>
          <w:szCs w:val="24"/>
        </w:rPr>
        <w:t>Reference Manager</w:t>
      </w:r>
      <w:r w:rsidR="00AF6361">
        <w:rPr>
          <w:rFonts w:ascii="Times New Roman" w:hAnsi="Times New Roman" w:cs="Times New Roman"/>
          <w:i/>
          <w:sz w:val="24"/>
          <w:szCs w:val="24"/>
        </w:rPr>
        <w:t xml:space="preserve"> </w:t>
      </w:r>
      <w:r w:rsidR="00AF6361">
        <w:rPr>
          <w:rFonts w:ascii="Times New Roman" w:hAnsi="Times New Roman" w:cs="Times New Roman"/>
          <w:sz w:val="24"/>
          <w:szCs w:val="24"/>
        </w:rPr>
        <w:t xml:space="preserve"> dalam sitasi</w:t>
      </w:r>
    </w:p>
    <w:p w14:paraId="31A80C63" w14:textId="77777777" w:rsidR="0093413E" w:rsidRDefault="0093413E"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sidRPr="00AF6361">
        <w:rPr>
          <w:rFonts w:ascii="Times New Roman" w:hAnsi="Times New Roman" w:cs="Times New Roman"/>
          <w:sz w:val="24"/>
          <w:szCs w:val="24"/>
        </w:rPr>
        <w:t>Rapat Kerja (Raker)</w:t>
      </w:r>
      <w:r w:rsidR="00AF6361">
        <w:rPr>
          <w:rFonts w:ascii="Times New Roman" w:hAnsi="Times New Roman" w:cs="Times New Roman"/>
          <w:sz w:val="24"/>
          <w:szCs w:val="24"/>
        </w:rPr>
        <w:t xml:space="preserve"> diantaranya untuk menghasilkan  kesepakatan dalam bidang unggulan, tema dan topik penelitian.</w:t>
      </w:r>
    </w:p>
    <w:p w14:paraId="16F012B3" w14:textId="77777777" w:rsidR="00AF6361" w:rsidRPr="00AF6361" w:rsidRDefault="00AF6361" w:rsidP="00552675">
      <w:pPr>
        <w:pStyle w:val="ListParagraph"/>
        <w:numPr>
          <w:ilvl w:val="0"/>
          <w:numId w:val="1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Pembentukan Unit</w:t>
      </w:r>
      <w:r w:rsidR="00142269">
        <w:rPr>
          <w:rFonts w:ascii="Times New Roman" w:hAnsi="Times New Roman" w:cs="Times New Roman"/>
          <w:sz w:val="24"/>
          <w:szCs w:val="24"/>
        </w:rPr>
        <w:t xml:space="preserve"> </w:t>
      </w:r>
      <w:r>
        <w:rPr>
          <w:rFonts w:ascii="Times New Roman" w:hAnsi="Times New Roman" w:cs="Times New Roman"/>
          <w:sz w:val="24"/>
          <w:szCs w:val="24"/>
        </w:rPr>
        <w:t>Pelaksana Teknik (UPT)</w:t>
      </w:r>
      <w:r w:rsidR="00142269">
        <w:rPr>
          <w:rFonts w:ascii="Times New Roman" w:hAnsi="Times New Roman" w:cs="Times New Roman"/>
          <w:sz w:val="24"/>
          <w:szCs w:val="24"/>
        </w:rPr>
        <w:t xml:space="preserve"> </w:t>
      </w:r>
      <w:r>
        <w:rPr>
          <w:rFonts w:ascii="Times New Roman" w:hAnsi="Times New Roman" w:cs="Times New Roman"/>
          <w:sz w:val="24"/>
          <w:szCs w:val="24"/>
        </w:rPr>
        <w:t>Jurnal dan Publikasi untuk mendorong dosen dalam peningkatan publikasi.</w:t>
      </w:r>
    </w:p>
    <w:p w14:paraId="130A239D" w14:textId="77777777" w:rsidR="0093413E" w:rsidRPr="0093413E" w:rsidRDefault="0093413E" w:rsidP="00552675">
      <w:pPr>
        <w:pStyle w:val="ListParagraph"/>
        <w:spacing w:after="0" w:line="360" w:lineRule="auto"/>
        <w:jc w:val="both"/>
        <w:rPr>
          <w:rFonts w:ascii="Times New Roman" w:hAnsi="Times New Roman" w:cs="Times New Roman"/>
          <w:sz w:val="24"/>
          <w:szCs w:val="24"/>
        </w:rPr>
      </w:pPr>
    </w:p>
    <w:p w14:paraId="0704F590" w14:textId="77777777" w:rsidR="0093413E" w:rsidRDefault="0093413E" w:rsidP="00552675">
      <w:pPr>
        <w:spacing w:after="0" w:line="360" w:lineRule="auto"/>
        <w:jc w:val="both"/>
        <w:rPr>
          <w:rFonts w:ascii="Times New Roman" w:hAnsi="Times New Roman" w:cs="Times New Roman"/>
          <w:sz w:val="24"/>
          <w:szCs w:val="24"/>
        </w:rPr>
      </w:pPr>
    </w:p>
    <w:p w14:paraId="644D3947" w14:textId="77777777" w:rsidR="0093413E" w:rsidRDefault="0093413E" w:rsidP="00552675">
      <w:pPr>
        <w:jc w:val="both"/>
        <w:rPr>
          <w:rFonts w:ascii="Times New Roman" w:hAnsi="Times New Roman" w:cs="Times New Roman"/>
          <w:sz w:val="24"/>
          <w:szCs w:val="24"/>
        </w:rPr>
      </w:pPr>
    </w:p>
    <w:p w14:paraId="019B39D4" w14:textId="77777777" w:rsidR="0093413E" w:rsidRDefault="0093413E" w:rsidP="00552675">
      <w:pPr>
        <w:jc w:val="both"/>
        <w:rPr>
          <w:rFonts w:ascii="Times New Roman" w:hAnsi="Times New Roman" w:cs="Times New Roman"/>
          <w:sz w:val="24"/>
          <w:szCs w:val="24"/>
        </w:rPr>
      </w:pPr>
    </w:p>
    <w:p w14:paraId="3B06361C" w14:textId="77777777" w:rsidR="0093413E" w:rsidRDefault="0093413E" w:rsidP="00552675">
      <w:pPr>
        <w:jc w:val="both"/>
        <w:rPr>
          <w:rFonts w:ascii="Times New Roman" w:hAnsi="Times New Roman" w:cs="Times New Roman"/>
          <w:sz w:val="24"/>
          <w:szCs w:val="24"/>
        </w:rPr>
      </w:pPr>
    </w:p>
    <w:p w14:paraId="78569D92" w14:textId="77777777" w:rsidR="0093413E" w:rsidRDefault="0093413E" w:rsidP="00552675">
      <w:pPr>
        <w:jc w:val="both"/>
        <w:rPr>
          <w:rFonts w:ascii="Times New Roman" w:hAnsi="Times New Roman" w:cs="Times New Roman"/>
          <w:sz w:val="24"/>
          <w:szCs w:val="24"/>
        </w:rPr>
      </w:pPr>
    </w:p>
    <w:p w14:paraId="2DE7E7B2" w14:textId="77777777" w:rsidR="0093413E" w:rsidRDefault="0093413E" w:rsidP="00552675">
      <w:pPr>
        <w:jc w:val="both"/>
        <w:rPr>
          <w:rFonts w:ascii="Times New Roman" w:hAnsi="Times New Roman" w:cs="Times New Roman"/>
          <w:sz w:val="24"/>
          <w:szCs w:val="24"/>
        </w:rPr>
      </w:pPr>
    </w:p>
    <w:p w14:paraId="34B062AB" w14:textId="77777777" w:rsidR="0093413E" w:rsidRDefault="0093413E" w:rsidP="00552675">
      <w:pPr>
        <w:jc w:val="both"/>
        <w:rPr>
          <w:rFonts w:ascii="Times New Roman" w:hAnsi="Times New Roman" w:cs="Times New Roman"/>
          <w:sz w:val="24"/>
          <w:szCs w:val="24"/>
        </w:rPr>
      </w:pPr>
    </w:p>
    <w:p w14:paraId="6DC60D24" w14:textId="77777777" w:rsidR="0093413E" w:rsidRDefault="0093413E" w:rsidP="00552675">
      <w:pPr>
        <w:jc w:val="both"/>
        <w:rPr>
          <w:rFonts w:ascii="Times New Roman" w:hAnsi="Times New Roman" w:cs="Times New Roman"/>
          <w:sz w:val="24"/>
          <w:szCs w:val="24"/>
        </w:rPr>
      </w:pPr>
    </w:p>
    <w:p w14:paraId="61F301CE" w14:textId="77777777" w:rsidR="0093413E" w:rsidRDefault="0093413E" w:rsidP="00552675">
      <w:pPr>
        <w:jc w:val="both"/>
        <w:rPr>
          <w:rFonts w:ascii="Times New Roman" w:hAnsi="Times New Roman" w:cs="Times New Roman"/>
          <w:sz w:val="24"/>
          <w:szCs w:val="24"/>
        </w:rPr>
      </w:pPr>
    </w:p>
    <w:p w14:paraId="4299330C" w14:textId="77777777" w:rsidR="0093413E" w:rsidRDefault="0093413E" w:rsidP="00552675">
      <w:pPr>
        <w:jc w:val="both"/>
        <w:rPr>
          <w:rFonts w:ascii="Times New Roman" w:hAnsi="Times New Roman" w:cs="Times New Roman"/>
          <w:sz w:val="24"/>
          <w:szCs w:val="24"/>
        </w:rPr>
      </w:pPr>
    </w:p>
    <w:p w14:paraId="0A482CD4" w14:textId="77777777" w:rsidR="0093413E" w:rsidRDefault="0093413E" w:rsidP="00552675">
      <w:pPr>
        <w:jc w:val="both"/>
        <w:rPr>
          <w:rFonts w:ascii="Times New Roman" w:hAnsi="Times New Roman" w:cs="Times New Roman"/>
          <w:sz w:val="24"/>
          <w:szCs w:val="24"/>
        </w:rPr>
      </w:pPr>
    </w:p>
    <w:p w14:paraId="0DEC6FD9" w14:textId="77777777" w:rsidR="0093413E" w:rsidRDefault="0093413E" w:rsidP="00552675">
      <w:pPr>
        <w:jc w:val="both"/>
        <w:rPr>
          <w:rFonts w:ascii="Times New Roman" w:hAnsi="Times New Roman" w:cs="Times New Roman"/>
          <w:sz w:val="24"/>
          <w:szCs w:val="24"/>
        </w:rPr>
      </w:pPr>
    </w:p>
    <w:p w14:paraId="428B9F77" w14:textId="77777777" w:rsidR="0093413E" w:rsidRDefault="0093413E" w:rsidP="00552675">
      <w:pPr>
        <w:jc w:val="both"/>
        <w:rPr>
          <w:rFonts w:ascii="Times New Roman" w:hAnsi="Times New Roman" w:cs="Times New Roman"/>
          <w:sz w:val="24"/>
          <w:szCs w:val="24"/>
        </w:rPr>
      </w:pPr>
    </w:p>
    <w:p w14:paraId="01716496" w14:textId="77777777" w:rsidR="0093413E" w:rsidRDefault="0093413E" w:rsidP="00552675">
      <w:pPr>
        <w:jc w:val="both"/>
        <w:rPr>
          <w:rFonts w:ascii="Times New Roman" w:hAnsi="Times New Roman" w:cs="Times New Roman"/>
          <w:sz w:val="24"/>
          <w:szCs w:val="24"/>
        </w:rPr>
      </w:pPr>
    </w:p>
    <w:p w14:paraId="762C857D" w14:textId="77777777" w:rsidR="0093413E" w:rsidRDefault="0093413E" w:rsidP="00552675">
      <w:pPr>
        <w:jc w:val="both"/>
        <w:rPr>
          <w:rFonts w:ascii="Times New Roman" w:hAnsi="Times New Roman" w:cs="Times New Roman"/>
          <w:sz w:val="24"/>
          <w:szCs w:val="24"/>
        </w:rPr>
      </w:pPr>
    </w:p>
    <w:p w14:paraId="2509F2B1" w14:textId="77777777" w:rsidR="0093413E" w:rsidRDefault="0093413E" w:rsidP="00552675">
      <w:pPr>
        <w:jc w:val="both"/>
        <w:rPr>
          <w:rFonts w:ascii="Times New Roman" w:hAnsi="Times New Roman" w:cs="Times New Roman"/>
          <w:sz w:val="24"/>
          <w:szCs w:val="24"/>
        </w:rPr>
      </w:pPr>
    </w:p>
    <w:p w14:paraId="09B02D12" w14:textId="77777777" w:rsidR="0093413E" w:rsidRDefault="0093413E" w:rsidP="00552675">
      <w:pPr>
        <w:jc w:val="both"/>
        <w:rPr>
          <w:rFonts w:ascii="Times New Roman" w:hAnsi="Times New Roman" w:cs="Times New Roman"/>
          <w:sz w:val="24"/>
          <w:szCs w:val="24"/>
        </w:rPr>
      </w:pPr>
    </w:p>
    <w:p w14:paraId="46BDCAEE" w14:textId="77777777" w:rsidR="0093413E" w:rsidRDefault="0093413E" w:rsidP="00552675">
      <w:pPr>
        <w:jc w:val="both"/>
        <w:rPr>
          <w:rFonts w:ascii="Times New Roman" w:hAnsi="Times New Roman" w:cs="Times New Roman"/>
          <w:sz w:val="24"/>
          <w:szCs w:val="24"/>
        </w:rPr>
      </w:pPr>
    </w:p>
    <w:p w14:paraId="21CEE6EC" w14:textId="77777777" w:rsidR="0093413E" w:rsidRPr="008F3310" w:rsidRDefault="0093413E" w:rsidP="008F3310">
      <w:pPr>
        <w:pStyle w:val="ListParagraph"/>
        <w:numPr>
          <w:ilvl w:val="0"/>
          <w:numId w:val="5"/>
        </w:numPr>
        <w:ind w:left="567" w:hanging="567"/>
        <w:jc w:val="both"/>
        <w:rPr>
          <w:rFonts w:ascii="Times New Roman" w:hAnsi="Times New Roman" w:cs="Times New Roman"/>
          <w:b/>
          <w:sz w:val="24"/>
          <w:szCs w:val="24"/>
        </w:rPr>
      </w:pPr>
      <w:r w:rsidRPr="008F3310">
        <w:rPr>
          <w:rFonts w:ascii="Times New Roman" w:hAnsi="Times New Roman" w:cs="Times New Roman"/>
          <w:b/>
          <w:sz w:val="24"/>
          <w:szCs w:val="24"/>
        </w:rPr>
        <w:lastRenderedPageBreak/>
        <w:t>Lampiran</w:t>
      </w:r>
    </w:p>
    <w:p w14:paraId="197DA0A3" w14:textId="77777777" w:rsidR="008F3310" w:rsidRDefault="008F3310"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Surat Edaran </w:t>
      </w:r>
    </w:p>
    <w:p w14:paraId="038849D6" w14:textId="77777777" w:rsidR="008F3310" w:rsidRDefault="008F3310"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Lampiran Pemberitahuan Monev Eksternal </w:t>
      </w:r>
    </w:p>
    <w:p w14:paraId="1E854832" w14:textId="77777777" w:rsidR="008F3310" w:rsidRDefault="008F3310"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Form Borang Capaian Luaran Kegiatan</w:t>
      </w:r>
    </w:p>
    <w:p w14:paraId="7A2F7B81" w14:textId="77777777" w:rsidR="006B18DC" w:rsidRDefault="006B18DC"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tentang Klaster Utama</w:t>
      </w:r>
    </w:p>
    <w:p w14:paraId="0AA1FFCC" w14:textId="77777777" w:rsidR="006B18DC" w:rsidRDefault="006B18DC"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Rektor tentang Insentif Jurnal</w:t>
      </w:r>
    </w:p>
    <w:p w14:paraId="03DEF960" w14:textId="77777777" w:rsidR="006B18DC" w:rsidRPr="00AF6361" w:rsidRDefault="006B18DC"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UPT Jurnal</w:t>
      </w:r>
    </w:p>
    <w:p w14:paraId="1C117733" w14:textId="77777777" w:rsidR="0093413E" w:rsidRPr="0093413E" w:rsidRDefault="0093413E" w:rsidP="00552675">
      <w:pPr>
        <w:tabs>
          <w:tab w:val="left" w:pos="6061"/>
        </w:tabs>
        <w:jc w:val="both"/>
        <w:rPr>
          <w:rFonts w:ascii="Times New Roman" w:hAnsi="Times New Roman" w:cs="Times New Roman"/>
          <w:sz w:val="24"/>
          <w:szCs w:val="24"/>
        </w:rPr>
      </w:pPr>
      <w:r>
        <w:rPr>
          <w:rFonts w:ascii="Times New Roman" w:hAnsi="Times New Roman" w:cs="Times New Roman"/>
          <w:sz w:val="24"/>
          <w:szCs w:val="24"/>
        </w:rPr>
        <w:tab/>
      </w:r>
    </w:p>
    <w:sectPr w:rsidR="0093413E" w:rsidRPr="0093413E" w:rsidSect="00B11443">
      <w:footerReference w:type="default" r:id="rId16"/>
      <w:pgSz w:w="11906" w:h="16838"/>
      <w:pgMar w:top="1701" w:right="1701" w:bottom="1701" w:left="2268" w:header="709" w:footer="709" w:gutter="0"/>
      <w:pgNumType w:start="1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8-09-07T11:49:00Z" w:initials="u">
    <w:p w14:paraId="3DECD16A" w14:textId="77777777" w:rsidR="008A20C3" w:rsidRDefault="008A20C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CD1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156F" w14:textId="77777777" w:rsidR="0052204E" w:rsidRDefault="0052204E" w:rsidP="0093413E">
      <w:pPr>
        <w:spacing w:after="0" w:line="240" w:lineRule="auto"/>
      </w:pPr>
      <w:r>
        <w:separator/>
      </w:r>
    </w:p>
  </w:endnote>
  <w:endnote w:type="continuationSeparator" w:id="0">
    <w:p w14:paraId="777BC0FF" w14:textId="77777777" w:rsidR="0052204E" w:rsidRDefault="0052204E" w:rsidP="009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71903"/>
      <w:docPartObj>
        <w:docPartGallery w:val="Page Numbers (Bottom of Page)"/>
        <w:docPartUnique/>
      </w:docPartObj>
    </w:sdtPr>
    <w:sdtEndPr>
      <w:rPr>
        <w:rFonts w:ascii="Times New Roman" w:hAnsi="Times New Roman" w:cs="Times New Roman"/>
        <w:noProof/>
        <w:sz w:val="24"/>
        <w:szCs w:val="24"/>
      </w:rPr>
    </w:sdtEndPr>
    <w:sdtContent>
      <w:p w14:paraId="39E899DA" w14:textId="77777777" w:rsidR="00AE0937" w:rsidRPr="0093413E" w:rsidRDefault="00AE0937">
        <w:pPr>
          <w:pStyle w:val="Footer"/>
          <w:jc w:val="center"/>
          <w:rPr>
            <w:rFonts w:ascii="Times New Roman" w:hAnsi="Times New Roman" w:cs="Times New Roman"/>
            <w:sz w:val="24"/>
            <w:szCs w:val="24"/>
          </w:rPr>
        </w:pPr>
        <w:r w:rsidRPr="0093413E">
          <w:rPr>
            <w:rFonts w:ascii="Times New Roman" w:hAnsi="Times New Roman" w:cs="Times New Roman"/>
            <w:sz w:val="24"/>
            <w:szCs w:val="24"/>
          </w:rPr>
          <w:fldChar w:fldCharType="begin"/>
        </w:r>
        <w:r w:rsidRPr="0093413E">
          <w:rPr>
            <w:rFonts w:ascii="Times New Roman" w:hAnsi="Times New Roman" w:cs="Times New Roman"/>
            <w:sz w:val="24"/>
            <w:szCs w:val="24"/>
          </w:rPr>
          <w:instrText xml:space="preserve"> PAGE   \* MERGEFORMAT </w:instrText>
        </w:r>
        <w:r w:rsidRPr="0093413E">
          <w:rPr>
            <w:rFonts w:ascii="Times New Roman" w:hAnsi="Times New Roman" w:cs="Times New Roman"/>
            <w:sz w:val="24"/>
            <w:szCs w:val="24"/>
          </w:rPr>
          <w:fldChar w:fldCharType="separate"/>
        </w:r>
        <w:r w:rsidR="00D03BC1">
          <w:rPr>
            <w:rFonts w:ascii="Times New Roman" w:hAnsi="Times New Roman" w:cs="Times New Roman"/>
            <w:noProof/>
            <w:sz w:val="24"/>
            <w:szCs w:val="24"/>
          </w:rPr>
          <w:t>ii</w:t>
        </w:r>
        <w:r w:rsidRPr="0093413E">
          <w:rPr>
            <w:rFonts w:ascii="Times New Roman" w:hAnsi="Times New Roman" w:cs="Times New Roman"/>
            <w:noProof/>
            <w:sz w:val="24"/>
            <w:szCs w:val="24"/>
          </w:rPr>
          <w:fldChar w:fldCharType="end"/>
        </w:r>
      </w:p>
    </w:sdtContent>
  </w:sdt>
  <w:p w14:paraId="2B630F19" w14:textId="77777777" w:rsidR="00AE0937" w:rsidRDefault="00AE0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79624"/>
      <w:docPartObj>
        <w:docPartGallery w:val="Page Numbers (Bottom of Page)"/>
        <w:docPartUnique/>
      </w:docPartObj>
    </w:sdtPr>
    <w:sdtEndPr>
      <w:rPr>
        <w:rFonts w:ascii="Times New Roman" w:hAnsi="Times New Roman" w:cs="Times New Roman"/>
        <w:noProof/>
        <w:sz w:val="24"/>
        <w:szCs w:val="24"/>
      </w:rPr>
    </w:sdtEndPr>
    <w:sdtContent>
      <w:p w14:paraId="466B3EE7" w14:textId="77777777" w:rsidR="00AE0937" w:rsidRPr="0093413E" w:rsidRDefault="00AE0937">
        <w:pPr>
          <w:pStyle w:val="Footer"/>
          <w:jc w:val="center"/>
          <w:rPr>
            <w:rFonts w:ascii="Times New Roman" w:hAnsi="Times New Roman" w:cs="Times New Roman"/>
            <w:sz w:val="24"/>
            <w:szCs w:val="24"/>
          </w:rPr>
        </w:pPr>
        <w:r w:rsidRPr="0093413E">
          <w:rPr>
            <w:rFonts w:ascii="Times New Roman" w:hAnsi="Times New Roman" w:cs="Times New Roman"/>
            <w:sz w:val="24"/>
            <w:szCs w:val="24"/>
          </w:rPr>
          <w:fldChar w:fldCharType="begin"/>
        </w:r>
        <w:r w:rsidRPr="0093413E">
          <w:rPr>
            <w:rFonts w:ascii="Times New Roman" w:hAnsi="Times New Roman" w:cs="Times New Roman"/>
            <w:sz w:val="24"/>
            <w:szCs w:val="24"/>
          </w:rPr>
          <w:instrText xml:space="preserve"> PAGE   \* MERGEFORMAT </w:instrText>
        </w:r>
        <w:r w:rsidRPr="0093413E">
          <w:rPr>
            <w:rFonts w:ascii="Times New Roman" w:hAnsi="Times New Roman" w:cs="Times New Roman"/>
            <w:sz w:val="24"/>
            <w:szCs w:val="24"/>
          </w:rPr>
          <w:fldChar w:fldCharType="separate"/>
        </w:r>
        <w:r w:rsidR="00D03BC1">
          <w:rPr>
            <w:rFonts w:ascii="Times New Roman" w:hAnsi="Times New Roman" w:cs="Times New Roman"/>
            <w:noProof/>
            <w:sz w:val="24"/>
            <w:szCs w:val="24"/>
          </w:rPr>
          <w:t>4</w:t>
        </w:r>
        <w:r w:rsidRPr="0093413E">
          <w:rPr>
            <w:rFonts w:ascii="Times New Roman" w:hAnsi="Times New Roman" w:cs="Times New Roman"/>
            <w:noProof/>
            <w:sz w:val="24"/>
            <w:szCs w:val="24"/>
          </w:rPr>
          <w:fldChar w:fldCharType="end"/>
        </w:r>
      </w:p>
    </w:sdtContent>
  </w:sdt>
  <w:p w14:paraId="1B59082D" w14:textId="77777777" w:rsidR="00AE0937" w:rsidRDefault="00AE0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36753"/>
      <w:docPartObj>
        <w:docPartGallery w:val="Page Numbers (Bottom of Page)"/>
        <w:docPartUnique/>
      </w:docPartObj>
    </w:sdtPr>
    <w:sdtEndPr>
      <w:rPr>
        <w:rFonts w:ascii="Times New Roman" w:hAnsi="Times New Roman" w:cs="Times New Roman"/>
        <w:noProof/>
        <w:sz w:val="24"/>
        <w:szCs w:val="24"/>
      </w:rPr>
    </w:sdtEndPr>
    <w:sdtContent>
      <w:p w14:paraId="00058300" w14:textId="77777777" w:rsidR="00AE0937" w:rsidRPr="00552675" w:rsidRDefault="00AE0937">
        <w:pPr>
          <w:pStyle w:val="Footer"/>
          <w:jc w:val="center"/>
          <w:rPr>
            <w:rFonts w:ascii="Times New Roman" w:hAnsi="Times New Roman" w:cs="Times New Roman"/>
            <w:sz w:val="24"/>
            <w:szCs w:val="24"/>
          </w:rPr>
        </w:pPr>
        <w:r w:rsidRPr="00552675">
          <w:rPr>
            <w:rFonts w:ascii="Times New Roman" w:hAnsi="Times New Roman" w:cs="Times New Roman"/>
            <w:sz w:val="24"/>
            <w:szCs w:val="24"/>
          </w:rPr>
          <w:fldChar w:fldCharType="begin"/>
        </w:r>
        <w:r w:rsidRPr="00552675">
          <w:rPr>
            <w:rFonts w:ascii="Times New Roman" w:hAnsi="Times New Roman" w:cs="Times New Roman"/>
            <w:sz w:val="24"/>
            <w:szCs w:val="24"/>
          </w:rPr>
          <w:instrText xml:space="preserve"> PAGE   \* MERGEFORMAT </w:instrText>
        </w:r>
        <w:r w:rsidRPr="00552675">
          <w:rPr>
            <w:rFonts w:ascii="Times New Roman" w:hAnsi="Times New Roman" w:cs="Times New Roman"/>
            <w:sz w:val="24"/>
            <w:szCs w:val="24"/>
          </w:rPr>
          <w:fldChar w:fldCharType="separate"/>
        </w:r>
        <w:r w:rsidR="00D03BC1">
          <w:rPr>
            <w:rFonts w:ascii="Times New Roman" w:hAnsi="Times New Roman" w:cs="Times New Roman"/>
            <w:noProof/>
            <w:sz w:val="24"/>
            <w:szCs w:val="24"/>
          </w:rPr>
          <w:t>13</w:t>
        </w:r>
        <w:r w:rsidRPr="00552675">
          <w:rPr>
            <w:rFonts w:ascii="Times New Roman" w:hAnsi="Times New Roman" w:cs="Times New Roman"/>
            <w:noProof/>
            <w:sz w:val="24"/>
            <w:szCs w:val="24"/>
          </w:rPr>
          <w:fldChar w:fldCharType="end"/>
        </w:r>
      </w:p>
    </w:sdtContent>
  </w:sdt>
  <w:p w14:paraId="6E7F4C92" w14:textId="77777777" w:rsidR="00AE0937" w:rsidRDefault="00AE09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30595868"/>
      <w:docPartObj>
        <w:docPartGallery w:val="Page Numbers (Bottom of Page)"/>
        <w:docPartUnique/>
      </w:docPartObj>
    </w:sdtPr>
    <w:sdtEndPr>
      <w:rPr>
        <w:noProof/>
      </w:rPr>
    </w:sdtEndPr>
    <w:sdtContent>
      <w:p w14:paraId="147BBB8B" w14:textId="77777777" w:rsidR="00AE0937" w:rsidRPr="00C07AC6" w:rsidRDefault="00AE0937">
        <w:pPr>
          <w:pStyle w:val="Footer"/>
          <w:jc w:val="center"/>
          <w:rPr>
            <w:rFonts w:ascii="Times New Roman" w:hAnsi="Times New Roman" w:cs="Times New Roman"/>
            <w:sz w:val="24"/>
            <w:szCs w:val="24"/>
          </w:rPr>
        </w:pPr>
        <w:r w:rsidRPr="00C07AC6">
          <w:rPr>
            <w:rFonts w:ascii="Times New Roman" w:hAnsi="Times New Roman" w:cs="Times New Roman"/>
            <w:sz w:val="24"/>
            <w:szCs w:val="24"/>
          </w:rPr>
          <w:fldChar w:fldCharType="begin"/>
        </w:r>
        <w:r w:rsidRPr="00C07AC6">
          <w:rPr>
            <w:rFonts w:ascii="Times New Roman" w:hAnsi="Times New Roman" w:cs="Times New Roman"/>
            <w:sz w:val="24"/>
            <w:szCs w:val="24"/>
          </w:rPr>
          <w:instrText xml:space="preserve"> PAGE   \* MERGEFORMAT </w:instrText>
        </w:r>
        <w:r w:rsidRPr="00C07AC6">
          <w:rPr>
            <w:rFonts w:ascii="Times New Roman" w:hAnsi="Times New Roman" w:cs="Times New Roman"/>
            <w:sz w:val="24"/>
            <w:szCs w:val="24"/>
          </w:rPr>
          <w:fldChar w:fldCharType="separate"/>
        </w:r>
        <w:r w:rsidR="00D03BC1">
          <w:rPr>
            <w:rFonts w:ascii="Times New Roman" w:hAnsi="Times New Roman" w:cs="Times New Roman"/>
            <w:noProof/>
            <w:sz w:val="24"/>
            <w:szCs w:val="24"/>
          </w:rPr>
          <w:t>16</w:t>
        </w:r>
        <w:r w:rsidRPr="00C07AC6">
          <w:rPr>
            <w:rFonts w:ascii="Times New Roman" w:hAnsi="Times New Roman" w:cs="Times New Roman"/>
            <w:noProof/>
            <w:sz w:val="24"/>
            <w:szCs w:val="24"/>
          </w:rPr>
          <w:fldChar w:fldCharType="end"/>
        </w:r>
      </w:p>
    </w:sdtContent>
  </w:sdt>
  <w:p w14:paraId="69D66D9B" w14:textId="77777777" w:rsidR="00AE0937" w:rsidRDefault="00AE0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2CD8" w14:textId="77777777" w:rsidR="0052204E" w:rsidRDefault="0052204E" w:rsidP="0093413E">
      <w:pPr>
        <w:spacing w:after="0" w:line="240" w:lineRule="auto"/>
      </w:pPr>
      <w:r>
        <w:separator/>
      </w:r>
    </w:p>
  </w:footnote>
  <w:footnote w:type="continuationSeparator" w:id="0">
    <w:p w14:paraId="25B68D5A" w14:textId="77777777" w:rsidR="0052204E" w:rsidRDefault="0052204E" w:rsidP="0093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144"/>
    <w:multiLevelType w:val="hybridMultilevel"/>
    <w:tmpl w:val="21566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C0AAB"/>
    <w:multiLevelType w:val="hybridMultilevel"/>
    <w:tmpl w:val="088C4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6B05A4"/>
    <w:multiLevelType w:val="hybridMultilevel"/>
    <w:tmpl w:val="237478F2"/>
    <w:lvl w:ilvl="0" w:tplc="99D63A6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AC3B63"/>
    <w:multiLevelType w:val="hybridMultilevel"/>
    <w:tmpl w:val="E996E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64494F"/>
    <w:multiLevelType w:val="hybridMultilevel"/>
    <w:tmpl w:val="5DC49398"/>
    <w:lvl w:ilvl="0" w:tplc="27402A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DD448F"/>
    <w:multiLevelType w:val="hybridMultilevel"/>
    <w:tmpl w:val="EBB06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161A1"/>
    <w:multiLevelType w:val="hybridMultilevel"/>
    <w:tmpl w:val="3EAA6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396181"/>
    <w:multiLevelType w:val="hybridMultilevel"/>
    <w:tmpl w:val="2EF6D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6D5D9D"/>
    <w:multiLevelType w:val="hybridMultilevel"/>
    <w:tmpl w:val="5F827C1C"/>
    <w:lvl w:ilvl="0" w:tplc="99D63A64">
      <w:start w:val="1"/>
      <w:numFmt w:val="decimal"/>
      <w:lvlText w:val="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E4E7281"/>
    <w:multiLevelType w:val="hybridMultilevel"/>
    <w:tmpl w:val="ABE028F2"/>
    <w:lvl w:ilvl="0" w:tplc="8BD27A4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15056A"/>
    <w:multiLevelType w:val="hybridMultilevel"/>
    <w:tmpl w:val="60868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1A599A"/>
    <w:multiLevelType w:val="hybridMultilevel"/>
    <w:tmpl w:val="619E4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A10867"/>
    <w:multiLevelType w:val="hybridMultilevel"/>
    <w:tmpl w:val="84C02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663E67"/>
    <w:multiLevelType w:val="hybridMultilevel"/>
    <w:tmpl w:val="9C526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055E60"/>
    <w:multiLevelType w:val="hybridMultilevel"/>
    <w:tmpl w:val="5900B496"/>
    <w:lvl w:ilvl="0" w:tplc="224063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0E1A63"/>
    <w:multiLevelType w:val="hybridMultilevel"/>
    <w:tmpl w:val="9FD6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64908880">
      <w:start w:val="1"/>
      <w:numFmt w:val="decimal"/>
      <w:lvlText w:val="%4."/>
      <w:lvlJc w:val="left"/>
      <w:pPr>
        <w:ind w:left="2520" w:hanging="360"/>
      </w:pPr>
      <w:rPr>
        <w:rFonts w:ascii="Times New Roman" w:eastAsiaTheme="minorHAnsi" w:hAnsi="Times New Roman" w:cs="Times New Roman"/>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077298"/>
    <w:multiLevelType w:val="hybridMultilevel"/>
    <w:tmpl w:val="930CA030"/>
    <w:lvl w:ilvl="0" w:tplc="F3105984">
      <w:start w:val="1"/>
      <w:numFmt w:val="decimal"/>
      <w:lvlText w:val="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2DA058F"/>
    <w:multiLevelType w:val="hybridMultilevel"/>
    <w:tmpl w:val="DCEE46C8"/>
    <w:lvl w:ilvl="0" w:tplc="A2DC6B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DE24C4B"/>
    <w:multiLevelType w:val="hybridMultilevel"/>
    <w:tmpl w:val="E5F0D0FA"/>
    <w:lvl w:ilvl="0" w:tplc="CD1C3E42">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477394B"/>
    <w:multiLevelType w:val="hybridMultilevel"/>
    <w:tmpl w:val="7C6E1EF0"/>
    <w:lvl w:ilvl="0" w:tplc="53C645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1B0DFE"/>
    <w:multiLevelType w:val="hybridMultilevel"/>
    <w:tmpl w:val="F45636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441E88"/>
    <w:multiLevelType w:val="multilevel"/>
    <w:tmpl w:val="A1E2DD1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CE6547C"/>
    <w:multiLevelType w:val="hybridMultilevel"/>
    <w:tmpl w:val="3EACC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362F0B"/>
    <w:multiLevelType w:val="hybridMultilevel"/>
    <w:tmpl w:val="DF705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16"/>
  </w:num>
  <w:num w:numId="4">
    <w:abstractNumId w:val="8"/>
  </w:num>
  <w:num w:numId="5">
    <w:abstractNumId w:val="14"/>
  </w:num>
  <w:num w:numId="6">
    <w:abstractNumId w:val="4"/>
  </w:num>
  <w:num w:numId="7">
    <w:abstractNumId w:val="9"/>
  </w:num>
  <w:num w:numId="8">
    <w:abstractNumId w:val="2"/>
  </w:num>
  <w:num w:numId="9">
    <w:abstractNumId w:val="15"/>
  </w:num>
  <w:num w:numId="10">
    <w:abstractNumId w:val="21"/>
  </w:num>
  <w:num w:numId="11">
    <w:abstractNumId w:val="17"/>
  </w:num>
  <w:num w:numId="12">
    <w:abstractNumId w:val="20"/>
  </w:num>
  <w:num w:numId="13">
    <w:abstractNumId w:val="5"/>
  </w:num>
  <w:num w:numId="14">
    <w:abstractNumId w:val="23"/>
  </w:num>
  <w:num w:numId="15">
    <w:abstractNumId w:val="3"/>
  </w:num>
  <w:num w:numId="16">
    <w:abstractNumId w:val="6"/>
  </w:num>
  <w:num w:numId="17">
    <w:abstractNumId w:val="13"/>
  </w:num>
  <w:num w:numId="18">
    <w:abstractNumId w:val="11"/>
  </w:num>
  <w:num w:numId="19">
    <w:abstractNumId w:val="0"/>
  </w:num>
  <w:num w:numId="20">
    <w:abstractNumId w:val="1"/>
  </w:num>
  <w:num w:numId="21">
    <w:abstractNumId w:val="7"/>
  </w:num>
  <w:num w:numId="22">
    <w:abstractNumId w:val="12"/>
  </w:num>
  <w:num w:numId="23">
    <w:abstractNumId w:val="22"/>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D7"/>
    <w:rsid w:val="00001FFD"/>
    <w:rsid w:val="00003AB0"/>
    <w:rsid w:val="00090D2E"/>
    <w:rsid w:val="000E1E7A"/>
    <w:rsid w:val="00142269"/>
    <w:rsid w:val="001647E4"/>
    <w:rsid w:val="00174DAF"/>
    <w:rsid w:val="001A61BC"/>
    <w:rsid w:val="001C6D9B"/>
    <w:rsid w:val="001F234D"/>
    <w:rsid w:val="002239F5"/>
    <w:rsid w:val="00244712"/>
    <w:rsid w:val="00297646"/>
    <w:rsid w:val="002D38A9"/>
    <w:rsid w:val="003202D9"/>
    <w:rsid w:val="0032777A"/>
    <w:rsid w:val="00347CF7"/>
    <w:rsid w:val="003A0505"/>
    <w:rsid w:val="003D732A"/>
    <w:rsid w:val="00415395"/>
    <w:rsid w:val="004912DF"/>
    <w:rsid w:val="0052204E"/>
    <w:rsid w:val="00552675"/>
    <w:rsid w:val="00576AA5"/>
    <w:rsid w:val="005A077F"/>
    <w:rsid w:val="005B5D4D"/>
    <w:rsid w:val="00602B35"/>
    <w:rsid w:val="00632689"/>
    <w:rsid w:val="00640121"/>
    <w:rsid w:val="00645F34"/>
    <w:rsid w:val="006807B8"/>
    <w:rsid w:val="006878AB"/>
    <w:rsid w:val="006A5529"/>
    <w:rsid w:val="006A70A3"/>
    <w:rsid w:val="006B18DC"/>
    <w:rsid w:val="0076073A"/>
    <w:rsid w:val="0078361A"/>
    <w:rsid w:val="007C19C4"/>
    <w:rsid w:val="007E0196"/>
    <w:rsid w:val="007F2FAB"/>
    <w:rsid w:val="00806D1B"/>
    <w:rsid w:val="00887089"/>
    <w:rsid w:val="008A20C3"/>
    <w:rsid w:val="008F3310"/>
    <w:rsid w:val="008F47F8"/>
    <w:rsid w:val="008F675B"/>
    <w:rsid w:val="00932E5E"/>
    <w:rsid w:val="0093413E"/>
    <w:rsid w:val="009351D7"/>
    <w:rsid w:val="00936C24"/>
    <w:rsid w:val="00954815"/>
    <w:rsid w:val="00992CC9"/>
    <w:rsid w:val="009B53E7"/>
    <w:rsid w:val="00A07F21"/>
    <w:rsid w:val="00A41215"/>
    <w:rsid w:val="00A56D2C"/>
    <w:rsid w:val="00A87980"/>
    <w:rsid w:val="00A9308A"/>
    <w:rsid w:val="00AE0937"/>
    <w:rsid w:val="00AF6361"/>
    <w:rsid w:val="00AF78D1"/>
    <w:rsid w:val="00B11443"/>
    <w:rsid w:val="00B46F19"/>
    <w:rsid w:val="00B937E3"/>
    <w:rsid w:val="00B97FC5"/>
    <w:rsid w:val="00BA68F1"/>
    <w:rsid w:val="00BC2E26"/>
    <w:rsid w:val="00C07AC6"/>
    <w:rsid w:val="00C34819"/>
    <w:rsid w:val="00C36D62"/>
    <w:rsid w:val="00C409FB"/>
    <w:rsid w:val="00C744E5"/>
    <w:rsid w:val="00C75EDC"/>
    <w:rsid w:val="00C80B58"/>
    <w:rsid w:val="00C91EB2"/>
    <w:rsid w:val="00CC1888"/>
    <w:rsid w:val="00CD552A"/>
    <w:rsid w:val="00CF4A0D"/>
    <w:rsid w:val="00CF56A5"/>
    <w:rsid w:val="00D03BC1"/>
    <w:rsid w:val="00D260B9"/>
    <w:rsid w:val="00D306DA"/>
    <w:rsid w:val="00D776D5"/>
    <w:rsid w:val="00DA681D"/>
    <w:rsid w:val="00DB0C84"/>
    <w:rsid w:val="00E12F5C"/>
    <w:rsid w:val="00E31FA4"/>
    <w:rsid w:val="00E37A38"/>
    <w:rsid w:val="00E95508"/>
    <w:rsid w:val="00ED5263"/>
    <w:rsid w:val="00F02499"/>
    <w:rsid w:val="00F03698"/>
    <w:rsid w:val="00F07744"/>
    <w:rsid w:val="00F15A10"/>
    <w:rsid w:val="00F2404A"/>
    <w:rsid w:val="00F24B70"/>
    <w:rsid w:val="00F37C3F"/>
    <w:rsid w:val="00F4256C"/>
    <w:rsid w:val="00F91AD5"/>
    <w:rsid w:val="00FA4186"/>
    <w:rsid w:val="00FD4711"/>
    <w:rsid w:val="00FE7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2341"/>
  <w15:chartTrackingRefBased/>
  <w15:docId w15:val="{4292E0CA-B706-4DE5-AEEE-E91AB9E8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7"/>
    <w:pPr>
      <w:ind w:left="720"/>
      <w:contextualSpacing/>
    </w:pPr>
  </w:style>
  <w:style w:type="paragraph" w:styleId="Header">
    <w:name w:val="header"/>
    <w:basedOn w:val="Normal"/>
    <w:link w:val="HeaderChar"/>
    <w:uiPriority w:val="99"/>
    <w:unhideWhenUsed/>
    <w:rsid w:val="0093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13E"/>
  </w:style>
  <w:style w:type="paragraph" w:styleId="Footer">
    <w:name w:val="footer"/>
    <w:basedOn w:val="Normal"/>
    <w:link w:val="FooterChar"/>
    <w:uiPriority w:val="99"/>
    <w:unhideWhenUsed/>
    <w:rsid w:val="0093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3E"/>
  </w:style>
  <w:style w:type="character" w:styleId="Hyperlink">
    <w:name w:val="Hyperlink"/>
    <w:basedOn w:val="DefaultParagraphFont"/>
    <w:uiPriority w:val="99"/>
    <w:unhideWhenUsed/>
    <w:rsid w:val="00D306DA"/>
    <w:rPr>
      <w:color w:val="0563C1" w:themeColor="hyperlink"/>
      <w:u w:val="single"/>
    </w:rPr>
  </w:style>
  <w:style w:type="table" w:styleId="TableGrid">
    <w:name w:val="Table Grid"/>
    <w:basedOn w:val="TableNormal"/>
    <w:uiPriority w:val="39"/>
    <w:rsid w:val="00D3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F5"/>
    <w:rPr>
      <w:rFonts w:ascii="Segoe UI" w:hAnsi="Segoe UI" w:cs="Segoe UI"/>
      <w:sz w:val="18"/>
      <w:szCs w:val="18"/>
    </w:rPr>
  </w:style>
  <w:style w:type="character" w:styleId="CommentReference">
    <w:name w:val="annotation reference"/>
    <w:basedOn w:val="DefaultParagraphFont"/>
    <w:uiPriority w:val="99"/>
    <w:semiHidden/>
    <w:unhideWhenUsed/>
    <w:rsid w:val="008A20C3"/>
    <w:rPr>
      <w:sz w:val="16"/>
      <w:szCs w:val="16"/>
    </w:rPr>
  </w:style>
  <w:style w:type="paragraph" w:styleId="CommentText">
    <w:name w:val="annotation text"/>
    <w:basedOn w:val="Normal"/>
    <w:link w:val="CommentTextChar"/>
    <w:uiPriority w:val="99"/>
    <w:semiHidden/>
    <w:unhideWhenUsed/>
    <w:rsid w:val="008A20C3"/>
    <w:pPr>
      <w:spacing w:line="240" w:lineRule="auto"/>
    </w:pPr>
    <w:rPr>
      <w:sz w:val="20"/>
      <w:szCs w:val="20"/>
    </w:rPr>
  </w:style>
  <w:style w:type="character" w:customStyle="1" w:styleId="CommentTextChar">
    <w:name w:val="Comment Text Char"/>
    <w:basedOn w:val="DefaultParagraphFont"/>
    <w:link w:val="CommentText"/>
    <w:uiPriority w:val="99"/>
    <w:semiHidden/>
    <w:rsid w:val="008A20C3"/>
    <w:rPr>
      <w:sz w:val="20"/>
      <w:szCs w:val="20"/>
    </w:rPr>
  </w:style>
  <w:style w:type="paragraph" w:styleId="CommentSubject">
    <w:name w:val="annotation subject"/>
    <w:basedOn w:val="CommentText"/>
    <w:next w:val="CommentText"/>
    <w:link w:val="CommentSubjectChar"/>
    <w:uiPriority w:val="99"/>
    <w:semiHidden/>
    <w:unhideWhenUsed/>
    <w:rsid w:val="008A20C3"/>
    <w:rPr>
      <w:b/>
      <w:bCs/>
    </w:rPr>
  </w:style>
  <w:style w:type="character" w:customStyle="1" w:styleId="CommentSubjectChar">
    <w:name w:val="Comment Subject Char"/>
    <w:basedOn w:val="CommentTextChar"/>
    <w:link w:val="CommentSubject"/>
    <w:uiPriority w:val="99"/>
    <w:semiHidden/>
    <w:rsid w:val="008A2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litabmas.ristekdikti.go.i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195A-8D96-48E2-8DDE-42A3151B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20</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2018-08-30T08:59:00Z</cp:lastPrinted>
  <dcterms:created xsi:type="dcterms:W3CDTF">2018-08-20T08:28:00Z</dcterms:created>
  <dcterms:modified xsi:type="dcterms:W3CDTF">2018-09-16T11:28:00Z</dcterms:modified>
</cp:coreProperties>
</file>